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65" w:rsidRDefault="00690F5A" w:rsidP="00690F5A">
      <w:pPr>
        <w:rPr>
          <w:sz w:val="28"/>
          <w:szCs w:val="28"/>
        </w:rPr>
      </w:pPr>
      <w:r w:rsidRPr="00CA2B89">
        <w:rPr>
          <w:sz w:val="28"/>
          <w:szCs w:val="28"/>
        </w:rPr>
        <w:t xml:space="preserve">                     </w:t>
      </w:r>
      <w:r w:rsidR="008140A7">
        <w:rPr>
          <w:sz w:val="28"/>
          <w:szCs w:val="28"/>
        </w:rPr>
        <w:t xml:space="preserve">                           </w:t>
      </w:r>
      <w:r w:rsidRPr="00CA2B89">
        <w:rPr>
          <w:sz w:val="28"/>
          <w:szCs w:val="28"/>
        </w:rPr>
        <w:t>Laboratórne cvičenie č.4</w:t>
      </w:r>
    </w:p>
    <w:p w:rsidR="00EE7A62" w:rsidRPr="00EE7A62" w:rsidRDefault="00EE7A62" w:rsidP="00EE7A62">
      <w:pPr>
        <w:rPr>
          <w:sz w:val="26"/>
          <w:szCs w:val="26"/>
        </w:rPr>
      </w:pPr>
      <w:r w:rsidRPr="008140A7">
        <w:rPr>
          <w:b/>
          <w:sz w:val="26"/>
          <w:szCs w:val="26"/>
        </w:rPr>
        <w:t>Meno</w:t>
      </w:r>
      <w:r w:rsidRPr="00EE7A62">
        <w:rPr>
          <w:sz w:val="26"/>
          <w:szCs w:val="26"/>
        </w:rPr>
        <w:t>:</w:t>
      </w:r>
      <w:r w:rsidR="008140A7">
        <w:rPr>
          <w:sz w:val="26"/>
          <w:szCs w:val="26"/>
        </w:rPr>
        <w:t xml:space="preserve">          </w:t>
      </w:r>
      <w:r w:rsidRPr="00EE7A62">
        <w:rPr>
          <w:sz w:val="26"/>
          <w:szCs w:val="26"/>
        </w:rPr>
        <w:t xml:space="preserve">Barbara </w:t>
      </w:r>
      <w:proofErr w:type="spellStart"/>
      <w:r w:rsidRPr="00EE7A62">
        <w:rPr>
          <w:sz w:val="26"/>
          <w:szCs w:val="26"/>
        </w:rPr>
        <w:t>Štofová</w:t>
      </w:r>
      <w:proofErr w:type="spellEnd"/>
    </w:p>
    <w:p w:rsidR="00EE7A62" w:rsidRDefault="00EE7A62" w:rsidP="00690F5A">
      <w:pPr>
        <w:rPr>
          <w:sz w:val="26"/>
          <w:szCs w:val="26"/>
        </w:rPr>
      </w:pPr>
      <w:r w:rsidRPr="008140A7">
        <w:rPr>
          <w:b/>
          <w:sz w:val="26"/>
          <w:szCs w:val="26"/>
        </w:rPr>
        <w:t>Trieda</w:t>
      </w:r>
      <w:r w:rsidRPr="00EE7A62">
        <w:rPr>
          <w:sz w:val="26"/>
          <w:szCs w:val="26"/>
        </w:rPr>
        <w:t>:</w:t>
      </w:r>
      <w:r>
        <w:rPr>
          <w:sz w:val="26"/>
          <w:szCs w:val="26"/>
        </w:rPr>
        <w:t xml:space="preserve">         </w:t>
      </w:r>
      <w:r w:rsidRPr="00EE7A62">
        <w:rPr>
          <w:sz w:val="26"/>
          <w:szCs w:val="26"/>
        </w:rPr>
        <w:t>I.D</w:t>
      </w:r>
    </w:p>
    <w:p w:rsidR="008140A7" w:rsidRDefault="008140A7" w:rsidP="00690F5A">
      <w:pPr>
        <w:rPr>
          <w:sz w:val="26"/>
          <w:szCs w:val="26"/>
        </w:rPr>
      </w:pPr>
      <w:r w:rsidRPr="008140A7">
        <w:rPr>
          <w:b/>
          <w:sz w:val="26"/>
          <w:szCs w:val="26"/>
        </w:rPr>
        <w:t>Dátum</w:t>
      </w:r>
      <w:r>
        <w:rPr>
          <w:sz w:val="26"/>
          <w:szCs w:val="26"/>
        </w:rPr>
        <w:t>:        26.3.2017</w:t>
      </w:r>
    </w:p>
    <w:p w:rsidR="00F02583" w:rsidRPr="00F02583" w:rsidRDefault="00F02583" w:rsidP="00690F5A">
      <w:pPr>
        <w:rPr>
          <w:sz w:val="28"/>
          <w:szCs w:val="28"/>
        </w:rPr>
      </w:pPr>
      <w:proofErr w:type="spellStart"/>
      <w:r w:rsidRPr="00EE7A62">
        <w:rPr>
          <w:b/>
          <w:sz w:val="28"/>
          <w:szCs w:val="28"/>
        </w:rPr>
        <w:t>Spoluprac</w:t>
      </w:r>
      <w:proofErr w:type="spellEnd"/>
      <w:r>
        <w:rPr>
          <w:sz w:val="28"/>
          <w:szCs w:val="28"/>
          <w:lang w:val="cs-CZ"/>
        </w:rPr>
        <w:t>.:</w:t>
      </w:r>
      <w:proofErr w:type="gramStart"/>
      <w:r w:rsidRPr="00EE7A62">
        <w:rPr>
          <w:sz w:val="26"/>
          <w:szCs w:val="26"/>
          <w:lang w:val="cs-CZ"/>
        </w:rPr>
        <w:t>Z .</w:t>
      </w:r>
      <w:proofErr w:type="spellStart"/>
      <w:r w:rsidRPr="00EE7A62">
        <w:rPr>
          <w:sz w:val="26"/>
          <w:szCs w:val="26"/>
          <w:lang w:val="cs-CZ"/>
        </w:rPr>
        <w:t>Uličná</w:t>
      </w:r>
      <w:proofErr w:type="spellEnd"/>
      <w:proofErr w:type="gramEnd"/>
      <w:r w:rsidRPr="00EE7A62">
        <w:rPr>
          <w:sz w:val="26"/>
          <w:szCs w:val="26"/>
          <w:lang w:val="cs-CZ"/>
        </w:rPr>
        <w:t xml:space="preserve"> , </w:t>
      </w:r>
      <w:proofErr w:type="spellStart"/>
      <w:r w:rsidRPr="00EE7A62">
        <w:rPr>
          <w:sz w:val="26"/>
          <w:szCs w:val="26"/>
          <w:lang w:val="cs-CZ"/>
        </w:rPr>
        <w:t>L</w:t>
      </w:r>
      <w:proofErr w:type="spellEnd"/>
      <w:r w:rsidRPr="00EE7A62">
        <w:rPr>
          <w:sz w:val="26"/>
          <w:szCs w:val="26"/>
          <w:lang w:val="cs-CZ"/>
        </w:rPr>
        <w:t>.</w:t>
      </w:r>
      <w:proofErr w:type="spellStart"/>
      <w:r w:rsidRPr="00EE7A62">
        <w:rPr>
          <w:sz w:val="26"/>
          <w:szCs w:val="26"/>
          <w:lang w:val="cs-CZ"/>
        </w:rPr>
        <w:t>Osadzuková</w:t>
      </w:r>
      <w:proofErr w:type="spellEnd"/>
    </w:p>
    <w:p w:rsidR="00690F5A" w:rsidRPr="00CA2B89" w:rsidRDefault="00EE7A62" w:rsidP="00690F5A">
      <w:pPr>
        <w:rPr>
          <w:sz w:val="28"/>
          <w:szCs w:val="28"/>
        </w:rPr>
      </w:pPr>
      <w:r w:rsidRPr="00EE7A62">
        <w:rPr>
          <w:b/>
          <w:sz w:val="28"/>
          <w:szCs w:val="28"/>
        </w:rPr>
        <w:t>Téma</w:t>
      </w:r>
      <w:r w:rsidR="00690F5A" w:rsidRPr="00CA2B89">
        <w:rPr>
          <w:sz w:val="28"/>
          <w:szCs w:val="28"/>
        </w:rPr>
        <w:t xml:space="preserve">:      </w:t>
      </w:r>
      <w:r w:rsidR="00CA2B89">
        <w:rPr>
          <w:sz w:val="28"/>
          <w:szCs w:val="28"/>
        </w:rPr>
        <w:t xml:space="preserve"> </w:t>
      </w:r>
      <w:r w:rsidR="002B3B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02583">
        <w:rPr>
          <w:sz w:val="28"/>
          <w:szCs w:val="28"/>
        </w:rPr>
        <w:t xml:space="preserve"> </w:t>
      </w:r>
      <w:r w:rsidR="00690F5A" w:rsidRPr="00EE7A62">
        <w:rPr>
          <w:sz w:val="26"/>
          <w:szCs w:val="26"/>
        </w:rPr>
        <w:t>Overenie momentovej sily</w:t>
      </w:r>
    </w:p>
    <w:p w:rsidR="00690F5A" w:rsidRPr="001E5EE0" w:rsidRDefault="00690F5A" w:rsidP="00690F5A">
      <w:pPr>
        <w:rPr>
          <w:sz w:val="28"/>
          <w:szCs w:val="28"/>
        </w:rPr>
      </w:pPr>
      <w:r w:rsidRPr="00EE7A62">
        <w:rPr>
          <w:b/>
          <w:sz w:val="28"/>
          <w:szCs w:val="28"/>
        </w:rPr>
        <w:t>Pomôcky</w:t>
      </w:r>
      <w:r w:rsidRPr="00CA2B89">
        <w:rPr>
          <w:sz w:val="28"/>
          <w:szCs w:val="28"/>
        </w:rPr>
        <w:t xml:space="preserve">: </w:t>
      </w:r>
      <w:r w:rsidR="002B3B5B">
        <w:rPr>
          <w:sz w:val="28"/>
          <w:szCs w:val="28"/>
        </w:rPr>
        <w:t xml:space="preserve">  </w:t>
      </w:r>
      <w:r w:rsidRPr="00EE7A62">
        <w:rPr>
          <w:sz w:val="26"/>
          <w:szCs w:val="26"/>
        </w:rPr>
        <w:t>momentová tyč, závažia, stojan, dĺžkové meradlo</w:t>
      </w:r>
      <w:r w:rsidRPr="00CA2B89">
        <w:rPr>
          <w:sz w:val="28"/>
          <w:szCs w:val="28"/>
          <w:lang w:val="cs-CZ"/>
        </w:rPr>
        <w:t xml:space="preserve"> </w:t>
      </w:r>
    </w:p>
    <w:p w:rsidR="0090340B" w:rsidRDefault="00690F5A" w:rsidP="0090340B">
      <w:pPr>
        <w:rPr>
          <w:sz w:val="26"/>
          <w:szCs w:val="26"/>
        </w:rPr>
      </w:pPr>
      <w:proofErr w:type="spellStart"/>
      <w:r w:rsidRPr="00EE7A62">
        <w:rPr>
          <w:b/>
          <w:sz w:val="28"/>
          <w:szCs w:val="28"/>
        </w:rPr>
        <w:t>Teor.časť</w:t>
      </w:r>
      <w:proofErr w:type="spellEnd"/>
      <w:r w:rsidR="00EE7A62">
        <w:rPr>
          <w:b/>
          <w:sz w:val="28"/>
          <w:szCs w:val="28"/>
        </w:rPr>
        <w:t xml:space="preserve"> </w:t>
      </w:r>
      <w:r w:rsidRPr="00EE7A62">
        <w:rPr>
          <w:sz w:val="26"/>
          <w:szCs w:val="26"/>
        </w:rPr>
        <w:t>:</w:t>
      </w:r>
      <w:r w:rsidR="00EE7A62">
        <w:rPr>
          <w:sz w:val="26"/>
          <w:szCs w:val="26"/>
        </w:rPr>
        <w:t xml:space="preserve">  </w:t>
      </w:r>
      <w:r w:rsidR="0090340B">
        <w:rPr>
          <w:sz w:val="26"/>
          <w:szCs w:val="26"/>
        </w:rPr>
        <w:t>M</w:t>
      </w:r>
      <w:r w:rsidR="00EE7A62" w:rsidRPr="00EE7A62">
        <w:rPr>
          <w:sz w:val="26"/>
          <w:szCs w:val="26"/>
        </w:rPr>
        <w:t>oment sily-</w:t>
      </w:r>
      <w:r w:rsidR="0090340B">
        <w:rPr>
          <w:sz w:val="26"/>
          <w:szCs w:val="26"/>
        </w:rPr>
        <w:t xml:space="preserve"> </w:t>
      </w:r>
      <w:r w:rsidR="00EE7A62" w:rsidRPr="0090340B">
        <w:rPr>
          <w:sz w:val="26"/>
          <w:szCs w:val="26"/>
        </w:rPr>
        <w:t xml:space="preserve">fyzikálna veličina vyjadrujúca otáčavý účinok sily na teleso </w:t>
      </w:r>
    </w:p>
    <w:p w:rsidR="0090340B" w:rsidRDefault="0090340B" w:rsidP="00690F5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vzhľadom na </w:t>
      </w:r>
      <w:r w:rsidRPr="0090340B">
        <w:rPr>
          <w:sz w:val="26"/>
          <w:szCs w:val="26"/>
        </w:rPr>
        <w:t>os otáčania.</w:t>
      </w:r>
    </w:p>
    <w:p w:rsidR="002F56A8" w:rsidRDefault="0090340B" w:rsidP="00690F5A">
      <w:pPr>
        <w:rPr>
          <w:rFonts w:cs="Tahoma"/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               </w:t>
      </w:r>
      <w:r w:rsidR="00EE7A62">
        <w:rPr>
          <w:sz w:val="26"/>
          <w:szCs w:val="26"/>
        </w:rPr>
        <w:t xml:space="preserve">  </w:t>
      </w:r>
      <w:r w:rsidR="00EE7A62" w:rsidRPr="00EE7A62">
        <w:rPr>
          <w:sz w:val="26"/>
          <w:szCs w:val="26"/>
        </w:rPr>
        <w:t>:</w:t>
      </w:r>
      <w:r w:rsidR="00EE7A62">
        <w:rPr>
          <w:sz w:val="26"/>
          <w:szCs w:val="26"/>
        </w:rPr>
        <w:t xml:space="preserve"> </w:t>
      </w:r>
      <w:r>
        <w:rPr>
          <w:sz w:val="26"/>
          <w:szCs w:val="26"/>
        </w:rPr>
        <w:t>M</w:t>
      </w:r>
      <w:r w:rsidR="00EE7A62" w:rsidRPr="00EE7A62">
        <w:rPr>
          <w:sz w:val="26"/>
          <w:szCs w:val="26"/>
        </w:rPr>
        <w:t>omentová veta</w:t>
      </w:r>
      <w:r w:rsidR="00EE7A62" w:rsidRPr="008140A7">
        <w:rPr>
          <w:sz w:val="26"/>
          <w:szCs w:val="26"/>
        </w:rPr>
        <w:t>-</w:t>
      </w:r>
      <w:r w:rsidR="008140A7">
        <w:rPr>
          <w:sz w:val="26"/>
          <w:szCs w:val="26"/>
        </w:rPr>
        <w:t xml:space="preserve"> </w:t>
      </w:r>
      <w:r w:rsidR="008140A7" w:rsidRPr="008140A7">
        <w:rPr>
          <w:rFonts w:cs="Tahoma"/>
          <w:color w:val="000000"/>
          <w:sz w:val="26"/>
          <w:szCs w:val="26"/>
          <w:shd w:val="clear" w:color="auto" w:fill="FFFFFF"/>
        </w:rPr>
        <w:t xml:space="preserve">Momentová veta hovorí, že otáčavý účinok síl </w:t>
      </w:r>
    </w:p>
    <w:p w:rsidR="008140A7" w:rsidRDefault="008140A7" w:rsidP="008140A7">
      <w:pPr>
        <w:rPr>
          <w:rFonts w:cs="Tahoma"/>
          <w:color w:val="000000"/>
          <w:sz w:val="26"/>
          <w:szCs w:val="26"/>
          <w:shd w:val="clear" w:color="auto" w:fill="FFFFFF"/>
        </w:rPr>
      </w:pPr>
      <w:r>
        <w:rPr>
          <w:rFonts w:cs="Tahoma"/>
          <w:color w:val="000000"/>
          <w:sz w:val="26"/>
          <w:szCs w:val="26"/>
          <w:shd w:val="clear" w:color="auto" w:fill="FFFFFF"/>
        </w:rPr>
        <w:t xml:space="preserve">                      </w:t>
      </w:r>
      <w:r w:rsidRPr="008140A7">
        <w:rPr>
          <w:rFonts w:cs="Tahoma"/>
          <w:color w:val="000000"/>
          <w:sz w:val="26"/>
          <w:szCs w:val="26"/>
          <w:shd w:val="clear" w:color="auto" w:fill="FFFFFF"/>
        </w:rPr>
        <w:t xml:space="preserve">pôsobiacich na tuhé teleso otáčavé okolo nehybnej osi sa ruší, ak </w:t>
      </w:r>
    </w:p>
    <w:p w:rsidR="008140A7" w:rsidRDefault="008140A7" w:rsidP="008140A7">
      <w:pPr>
        <w:rPr>
          <w:rFonts w:cs="Tahoma"/>
          <w:color w:val="000000"/>
          <w:sz w:val="26"/>
          <w:szCs w:val="26"/>
          <w:shd w:val="clear" w:color="auto" w:fill="FFFFFF"/>
        </w:rPr>
      </w:pPr>
      <w:r>
        <w:rPr>
          <w:rFonts w:cs="Tahoma"/>
          <w:color w:val="000000"/>
          <w:sz w:val="26"/>
          <w:szCs w:val="26"/>
          <w:shd w:val="clear" w:color="auto" w:fill="FFFFFF"/>
        </w:rPr>
        <w:t xml:space="preserve">                      </w:t>
      </w:r>
      <w:r w:rsidRPr="008140A7">
        <w:rPr>
          <w:rFonts w:cs="Tahoma"/>
          <w:color w:val="000000"/>
          <w:sz w:val="26"/>
          <w:szCs w:val="26"/>
          <w:shd w:val="clear" w:color="auto" w:fill="FFFFFF"/>
        </w:rPr>
        <w:t xml:space="preserve">vektorový súčet momentov všetkých síl vzhľadom na os otáčania je </w:t>
      </w:r>
    </w:p>
    <w:p w:rsidR="008140A7" w:rsidRPr="008140A7" w:rsidRDefault="008140A7" w:rsidP="008140A7">
      <w:pPr>
        <w:rPr>
          <w:sz w:val="26"/>
          <w:szCs w:val="26"/>
        </w:rPr>
      </w:pPr>
      <w:r>
        <w:rPr>
          <w:rFonts w:cs="Tahoma"/>
          <w:color w:val="000000"/>
          <w:sz w:val="26"/>
          <w:szCs w:val="26"/>
          <w:shd w:val="clear" w:color="auto" w:fill="FFFFFF"/>
        </w:rPr>
        <w:t xml:space="preserve">                      </w:t>
      </w:r>
      <w:r w:rsidRPr="008140A7">
        <w:rPr>
          <w:rFonts w:cs="Tahoma"/>
          <w:color w:val="000000"/>
          <w:sz w:val="26"/>
          <w:szCs w:val="26"/>
          <w:shd w:val="clear" w:color="auto" w:fill="FFFFFF"/>
        </w:rPr>
        <w:t>nulový vektor, alebo je blízky tejto hodnote.</w:t>
      </w:r>
    </w:p>
    <w:p w:rsidR="008140A7" w:rsidRPr="008140A7" w:rsidRDefault="008140A7" w:rsidP="008140A7">
      <w:pPr>
        <w:rPr>
          <w:sz w:val="26"/>
          <w:szCs w:val="26"/>
        </w:rPr>
      </w:pPr>
    </w:p>
    <w:p w:rsidR="008140A7" w:rsidRPr="008140A7" w:rsidRDefault="008140A7" w:rsidP="008140A7">
      <w:pPr>
        <w:rPr>
          <w:sz w:val="26"/>
          <w:szCs w:val="26"/>
        </w:rPr>
      </w:pPr>
    </w:p>
    <w:p w:rsidR="008140A7" w:rsidRPr="00CA2B89" w:rsidRDefault="008140A7" w:rsidP="00690F5A">
      <w:pPr>
        <w:rPr>
          <w:sz w:val="28"/>
          <w:szCs w:val="28"/>
        </w:rPr>
      </w:pPr>
    </w:p>
    <w:p w:rsidR="00690F5A" w:rsidRDefault="00690F5A" w:rsidP="00A01629">
      <w:pPr>
        <w:jc w:val="center"/>
        <w:rPr>
          <w:noProof/>
          <w:lang w:eastAsia="sk-SK"/>
        </w:rPr>
      </w:pPr>
      <w:r w:rsidRPr="00690F5A">
        <w:rPr>
          <w:noProof/>
          <w:sz w:val="24"/>
          <w:szCs w:val="24"/>
          <w:lang w:eastAsia="sk-SK"/>
        </w:rPr>
        <w:drawing>
          <wp:inline distT="0" distB="0" distL="0" distR="0">
            <wp:extent cx="2762250" cy="1695450"/>
            <wp:effectExtent l="19050" t="0" r="0" b="0"/>
            <wp:docPr id="1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89650" cy="2987675"/>
                      <a:chOff x="2411413" y="152400"/>
                      <a:chExt cx="6089650" cy="2987675"/>
                    </a:xfrm>
                  </a:grpSpPr>
                  <a:grpSp>
                    <a:nvGrpSpPr>
                      <a:cNvPr id="3" name="Group 38"/>
                      <a:cNvGrpSpPr>
                        <a:grpSpLocks/>
                      </a:cNvGrpSpPr>
                    </a:nvGrpSpPr>
                    <a:grpSpPr bwMode="auto">
                      <a:xfrm>
                        <a:off x="2411413" y="152400"/>
                        <a:ext cx="6089650" cy="2987675"/>
                        <a:chOff x="1519" y="96"/>
                        <a:chExt cx="3836" cy="1882"/>
                      </a:xfrm>
                    </a:grpSpPr>
                    <a:sp>
                      <a:nvSpPr>
                        <a:cNvPr id="4105" name="Line 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519" y="436"/>
                          <a:ext cx="376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cs-CZ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4106" name="Line 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288" y="119"/>
                          <a:ext cx="0" cy="1723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cs-CZ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4107" name="Oval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80" y="1797"/>
                          <a:ext cx="816" cy="18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cs-CZ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1" hangingPunct="1"/>
                            <a:endParaRPr lang="sk-SK" altLang="sk-SK"/>
                          </a:p>
                        </a:txBody>
                        <a:useSpRect/>
                      </a:txSp>
                    </a:sp>
                    <a:grpSp>
                      <a:nvGrpSpPr>
                        <a:cNvPr id="6" name="Group 11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925" y="436"/>
                          <a:ext cx="181" cy="454"/>
                          <a:chOff x="1701" y="1933"/>
                          <a:chExt cx="181" cy="454"/>
                        </a:xfrm>
                      </a:grpSpPr>
                      <a:sp>
                        <a:nvSpPr>
                          <a:cNvPr id="4126" name="Rectangle 9" descr="90%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01" y="2115"/>
                            <a:ext cx="181" cy="272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5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cs-CZ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endParaRPr lang="sk-SK" altLang="sk-SK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27" name="Line 1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791" y="1933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cs-CZ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sk-SK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7" name="Group 12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471" y="436"/>
                          <a:ext cx="181" cy="454"/>
                          <a:chOff x="1701" y="1933"/>
                          <a:chExt cx="181" cy="454"/>
                        </a:xfrm>
                      </a:grpSpPr>
                      <a:sp>
                        <a:nvSpPr>
                          <a:cNvPr id="4124" name="Rectangle 13" descr="90%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01" y="2115"/>
                            <a:ext cx="181" cy="272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5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cs-CZ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endParaRPr lang="sk-SK" altLang="sk-SK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25" name="Line 14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791" y="1933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cs-CZ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sk-SK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8" name="Group 1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972" y="436"/>
                          <a:ext cx="181" cy="454"/>
                          <a:chOff x="1701" y="1933"/>
                          <a:chExt cx="181" cy="454"/>
                        </a:xfrm>
                      </a:grpSpPr>
                      <a:sp>
                        <a:nvSpPr>
                          <a:cNvPr id="4122" name="Rectangle 16" descr="90%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01" y="2115"/>
                            <a:ext cx="181" cy="272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5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cs-CZ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endParaRPr lang="sk-SK" altLang="sk-SK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23" name="Line 1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791" y="1933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cs-CZ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sk-SK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9" name="Group 18"/>
                        <a:cNvGrpSpPr>
                          <a:grpSpLocks/>
                        </a:cNvGrpSpPr>
                      </a:nvGrpSpPr>
                      <a:grpSpPr bwMode="auto">
                        <a:xfrm>
                          <a:off x="5057" y="436"/>
                          <a:ext cx="181" cy="454"/>
                          <a:chOff x="1701" y="1933"/>
                          <a:chExt cx="181" cy="454"/>
                        </a:xfrm>
                      </a:grpSpPr>
                      <a:sp>
                        <a:nvSpPr>
                          <a:cNvPr id="4120" name="Rectangle 19" descr="90%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01" y="2115"/>
                            <a:ext cx="181" cy="272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5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cs-CZ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endParaRPr lang="sk-SK" altLang="sk-SK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21" name="Line 2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791" y="1933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cs-CZ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sk-SK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4112" name="Text Box 2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925" y="890"/>
                          <a:ext cx="405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1" hangingPunct="1">
                              <a:spcBef>
                                <a:spcPct val="50000"/>
                              </a:spcBef>
                            </a:pPr>
                            <a:r>
                              <a:rPr lang="sk-SK" altLang="sk-SK" sz="2000" b="1"/>
                              <a:t>F</a:t>
                            </a:r>
                            <a:r>
                              <a:rPr lang="sk-SK" altLang="sk-SK" sz="2000" b="1" baseline="-25000"/>
                              <a:t>1</a:t>
                            </a:r>
                            <a:endParaRPr lang="cs-CZ" altLang="sk-SK" sz="2000" b="1"/>
                          </a:p>
                        </a:txBody>
                        <a:useSpRect/>
                      </a:txSp>
                    </a:sp>
                    <a:sp>
                      <a:nvSpPr>
                        <a:cNvPr id="4113" name="Text Box 2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426" y="890"/>
                          <a:ext cx="409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1" hangingPunct="1">
                              <a:spcBef>
                                <a:spcPct val="50000"/>
                              </a:spcBef>
                            </a:pPr>
                            <a:r>
                              <a:rPr lang="sk-SK" altLang="sk-SK" sz="2000" b="1"/>
                              <a:t>F</a:t>
                            </a:r>
                            <a:r>
                              <a:rPr lang="sk-SK" altLang="sk-SK" sz="2000" b="1" baseline="-25000"/>
                              <a:t>2</a:t>
                            </a:r>
                            <a:endParaRPr lang="cs-CZ" altLang="sk-SK" sz="2000" b="1"/>
                          </a:p>
                        </a:txBody>
                        <a:useSpRect/>
                      </a:txSp>
                    </a:sp>
                    <a:sp>
                      <a:nvSpPr>
                        <a:cNvPr id="4114" name="Text Box 2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927" y="890"/>
                          <a:ext cx="368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1" hangingPunct="1">
                              <a:spcBef>
                                <a:spcPct val="50000"/>
                              </a:spcBef>
                            </a:pPr>
                            <a:r>
                              <a:rPr lang="sk-SK" altLang="sk-SK" sz="2000" b="1"/>
                              <a:t>F</a:t>
                            </a:r>
                            <a:r>
                              <a:rPr lang="sk-SK" altLang="sk-SK" sz="2000" b="1" baseline="-25000"/>
                              <a:t>3</a:t>
                            </a:r>
                            <a:endParaRPr lang="cs-CZ" altLang="sk-SK" sz="2000" b="1"/>
                          </a:p>
                        </a:txBody>
                        <a:useSpRect/>
                      </a:txSp>
                    </a:sp>
                    <a:sp>
                      <a:nvSpPr>
                        <a:cNvPr id="4115" name="Text Box 2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012" y="890"/>
                          <a:ext cx="343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1" hangingPunct="1">
                              <a:spcBef>
                                <a:spcPct val="50000"/>
                              </a:spcBef>
                            </a:pPr>
                            <a:r>
                              <a:rPr lang="sk-SK" altLang="sk-SK" sz="2000" b="1"/>
                              <a:t>F</a:t>
                            </a:r>
                            <a:r>
                              <a:rPr lang="sk-SK" altLang="sk-SK" sz="2000" b="1" baseline="-25000"/>
                              <a:t>4</a:t>
                            </a:r>
                            <a:endParaRPr lang="cs-CZ" altLang="sk-SK" sz="2000" b="1"/>
                          </a:p>
                        </a:txBody>
                        <a:useSpRect/>
                      </a:txSp>
                    </a:sp>
                    <a:sp>
                      <a:nvSpPr>
                        <a:cNvPr id="4116" name="Text Box 3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105" y="119"/>
                          <a:ext cx="272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1" hangingPunct="1">
                              <a:spcBef>
                                <a:spcPct val="50000"/>
                              </a:spcBef>
                            </a:pPr>
                            <a:r>
                              <a:rPr lang="sk-SK" altLang="sk-SK" sz="2000"/>
                              <a:t>r</a:t>
                            </a:r>
                            <a:r>
                              <a:rPr lang="sk-SK" altLang="sk-SK" sz="2000" baseline="-25000"/>
                              <a:t>4</a:t>
                            </a:r>
                            <a:endParaRPr lang="cs-CZ" altLang="sk-SK" sz="2000"/>
                          </a:p>
                        </a:txBody>
                        <a:useSpRect/>
                      </a:txSp>
                    </a:sp>
                    <a:sp>
                      <a:nvSpPr>
                        <a:cNvPr id="4117" name="Text Box 3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061" y="119"/>
                          <a:ext cx="272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1" hangingPunct="1">
                              <a:spcBef>
                                <a:spcPct val="50000"/>
                              </a:spcBef>
                            </a:pPr>
                            <a:r>
                              <a:rPr lang="sk-SK" altLang="sk-SK" sz="2000"/>
                              <a:t>r</a:t>
                            </a:r>
                            <a:r>
                              <a:rPr lang="sk-SK" altLang="sk-SK" sz="2000" baseline="-25000"/>
                              <a:t>1</a:t>
                            </a:r>
                            <a:endParaRPr lang="cs-CZ" altLang="sk-SK" sz="2000"/>
                          </a:p>
                        </a:txBody>
                        <a:useSpRect/>
                      </a:txSp>
                    </a:sp>
                    <a:sp>
                      <a:nvSpPr>
                        <a:cNvPr id="4118" name="Text Box 3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744" y="96"/>
                          <a:ext cx="272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1" hangingPunct="1">
                              <a:spcBef>
                                <a:spcPct val="50000"/>
                              </a:spcBef>
                            </a:pPr>
                            <a:r>
                              <a:rPr lang="sk-SK" altLang="sk-SK" sz="2000"/>
                              <a:t>r</a:t>
                            </a:r>
                            <a:r>
                              <a:rPr lang="sk-SK" altLang="sk-SK" sz="2000" baseline="-25000"/>
                              <a:t>2</a:t>
                            </a:r>
                            <a:endParaRPr lang="cs-CZ" altLang="sk-SK" sz="2000"/>
                          </a:p>
                        </a:txBody>
                        <a:useSpRect/>
                      </a:txSp>
                    </a:sp>
                    <a:sp>
                      <a:nvSpPr>
                        <a:cNvPr id="4119" name="Text Box 3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245" y="96"/>
                          <a:ext cx="272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1" hangingPunct="1">
                              <a:spcBef>
                                <a:spcPct val="50000"/>
                              </a:spcBef>
                            </a:pPr>
                            <a:r>
                              <a:rPr lang="sk-SK" altLang="sk-SK" sz="2000"/>
                              <a:t>r</a:t>
                            </a:r>
                            <a:r>
                              <a:rPr lang="sk-SK" altLang="sk-SK" sz="2000" baseline="-25000"/>
                              <a:t>3</a:t>
                            </a:r>
                            <a:endParaRPr lang="cs-CZ" altLang="sk-SK" sz="200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F56A8" w:rsidRDefault="00CA2B89" w:rsidP="00690F5A">
      <w:pPr>
        <w:rPr>
          <w:noProof/>
          <w:lang w:eastAsia="sk-SK"/>
        </w:rPr>
      </w:pPr>
      <w:r>
        <w:rPr>
          <w:noProof/>
          <w:lang w:eastAsia="sk-SK"/>
        </w:rPr>
        <w:t xml:space="preserve">                     </w:t>
      </w:r>
      <w:r w:rsidR="00690F5A">
        <w:rPr>
          <w:noProof/>
          <w:lang w:eastAsia="sk-SK"/>
        </w:rPr>
        <w:t xml:space="preserve"> </w:t>
      </w:r>
      <w:r>
        <w:rPr>
          <w:noProof/>
          <w:lang w:eastAsia="sk-SK"/>
        </w:rPr>
        <w:t xml:space="preserve"> </w:t>
      </w:r>
    </w:p>
    <w:p w:rsidR="00690F5A" w:rsidRPr="00EE7A62" w:rsidRDefault="00EE7A62" w:rsidP="00690F5A">
      <w:pPr>
        <w:rPr>
          <w:noProof/>
          <w:sz w:val="26"/>
          <w:szCs w:val="26"/>
          <w:lang w:val="cs-CZ" w:eastAsia="sk-SK"/>
        </w:rPr>
      </w:pPr>
      <w:r>
        <w:rPr>
          <w:noProof/>
          <w:sz w:val="26"/>
          <w:szCs w:val="26"/>
          <w:lang w:eastAsia="sk-SK"/>
        </w:rPr>
        <w:t xml:space="preserve">                      </w:t>
      </w:r>
      <w:r w:rsidR="00690F5A" w:rsidRPr="00EE7A62">
        <w:rPr>
          <w:noProof/>
          <w:sz w:val="26"/>
          <w:szCs w:val="26"/>
          <w:lang w:eastAsia="sk-SK"/>
        </w:rPr>
        <w:t>Ak je tyč v rovnováhe, potom platí:</w:t>
      </w:r>
      <w:r w:rsidR="00690F5A" w:rsidRPr="00EE7A62">
        <w:rPr>
          <w:noProof/>
          <w:sz w:val="26"/>
          <w:szCs w:val="26"/>
          <w:lang w:val="cs-CZ" w:eastAsia="sk-SK"/>
        </w:rPr>
        <w:t xml:space="preserve"> </w:t>
      </w:r>
    </w:p>
    <w:p w:rsidR="00CA2B89" w:rsidRDefault="00CC3253" w:rsidP="00545037">
      <w:pPr>
        <w:jc w:val="center"/>
        <w:rPr>
          <w:noProof/>
          <w:sz w:val="28"/>
          <w:szCs w:val="28"/>
          <w:lang w:val="cs-CZ" w:eastAsia="sk-SK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cs-CZ" w:eastAsia="sk-SK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cs-CZ" w:eastAsia="sk-SK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cs-CZ" w:eastAsia="sk-SK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cs-CZ" w:eastAsia="sk-SK"/>
                    </w:rPr>
                    <m:t>1</m:t>
                  </m:r>
                </m:sub>
              </m:sSub>
            </m:e>
          </m:acc>
          <m:r>
            <w:rPr>
              <w:rFonts w:ascii="Cambria Math" w:hAnsi="Cambria Math"/>
              <w:noProof/>
              <w:sz w:val="28"/>
              <w:szCs w:val="28"/>
              <w:lang w:val="cs-CZ" w:eastAsia="sk-SK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cs-CZ" w:eastAsia="sk-SK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cs-CZ" w:eastAsia="sk-SK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cs-CZ" w:eastAsia="sk-SK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cs-CZ" w:eastAsia="sk-SK"/>
                    </w:rPr>
                    <m:t>2</m:t>
                  </m:r>
                </m:sub>
              </m:sSub>
            </m:e>
          </m:acc>
          <m:r>
            <w:rPr>
              <w:rFonts w:ascii="Cambria Math" w:hAnsi="Cambria Math"/>
              <w:noProof/>
              <w:sz w:val="28"/>
              <w:szCs w:val="28"/>
              <w:lang w:val="cs-CZ" w:eastAsia="sk-SK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cs-CZ" w:eastAsia="sk-SK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cs-CZ" w:eastAsia="sk-SK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cs-CZ" w:eastAsia="sk-SK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cs-CZ" w:eastAsia="sk-SK"/>
                    </w:rPr>
                    <m:t>3</m:t>
                  </m:r>
                </m:sub>
              </m:sSub>
            </m:e>
          </m:acc>
          <m:r>
            <w:rPr>
              <w:rFonts w:ascii="Cambria Math" w:hAnsi="Cambria Math"/>
              <w:noProof/>
              <w:sz w:val="28"/>
              <w:szCs w:val="28"/>
              <w:lang w:val="cs-CZ" w:eastAsia="sk-SK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cs-CZ" w:eastAsia="sk-SK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cs-CZ" w:eastAsia="sk-SK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cs-CZ" w:eastAsia="sk-SK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cs-CZ" w:eastAsia="sk-SK"/>
                    </w:rPr>
                    <m:t>4</m:t>
                  </m:r>
                </m:sub>
              </m:sSub>
            </m:e>
          </m:acc>
          <m:r>
            <w:rPr>
              <w:rFonts w:ascii="Cambria Math" w:hAnsi="Cambria Math"/>
              <w:noProof/>
              <w:sz w:val="28"/>
              <w:szCs w:val="28"/>
              <w:lang w:val="cs-CZ" w:eastAsia="sk-SK"/>
            </w:rPr>
            <m:t>=0</m:t>
          </m:r>
        </m:oMath>
      </m:oMathPara>
    </w:p>
    <w:p w:rsidR="00CA2B89" w:rsidRPr="00EE7A62" w:rsidRDefault="00CA2B89" w:rsidP="00690F5A">
      <w:pPr>
        <w:rPr>
          <w:noProof/>
          <w:sz w:val="26"/>
          <w:szCs w:val="26"/>
          <w:lang w:eastAsia="sk-SK"/>
        </w:rPr>
      </w:pPr>
      <w:r w:rsidRPr="00EE7A62">
        <w:rPr>
          <w:noProof/>
          <w:sz w:val="26"/>
          <w:szCs w:val="26"/>
          <w:lang w:val="cs-CZ" w:eastAsia="sk-SK"/>
        </w:rPr>
        <w:t xml:space="preserve">                  </w:t>
      </w:r>
      <w:r w:rsidR="002F56A8" w:rsidRPr="00EE7A62">
        <w:rPr>
          <w:noProof/>
          <w:sz w:val="26"/>
          <w:szCs w:val="26"/>
          <w:lang w:val="cs-CZ" w:eastAsia="sk-SK"/>
        </w:rPr>
        <w:t xml:space="preserve"> </w:t>
      </w:r>
      <w:r w:rsidR="00EE7A62">
        <w:rPr>
          <w:noProof/>
          <w:sz w:val="26"/>
          <w:szCs w:val="26"/>
          <w:lang w:val="cs-CZ" w:eastAsia="sk-SK"/>
        </w:rPr>
        <w:t xml:space="preserve">   </w:t>
      </w:r>
      <w:r w:rsidRPr="00EE7A62">
        <w:rPr>
          <w:noProof/>
          <w:sz w:val="26"/>
          <w:szCs w:val="26"/>
          <w:lang w:val="cs-CZ" w:eastAsia="sk-SK"/>
        </w:rPr>
        <w:t xml:space="preserve">teda: </w:t>
      </w:r>
    </w:p>
    <w:p w:rsidR="00690F5A" w:rsidRPr="00690F5A" w:rsidRDefault="00CC3253" w:rsidP="00545037">
      <w:pPr>
        <w:jc w:val="center"/>
        <w:rPr>
          <w:noProof/>
          <w:lang w:eastAsia="sk-SK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eastAsia="sk-SK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eastAsia="sk-SK"/>
              </w:rPr>
              <m:t>M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eastAsia="sk-SK"/>
              </w:rPr>
              <m:t>1</m:t>
            </m:r>
          </m:sub>
        </m:sSub>
        <m:r>
          <w:rPr>
            <w:rFonts w:ascii="Cambria Math" w:hAnsi="Cambria Math"/>
            <w:noProof/>
            <w:sz w:val="28"/>
            <w:szCs w:val="28"/>
            <w:lang w:eastAsia="sk-SK"/>
          </w:rPr>
          <m:t>+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eastAsia="sk-SK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eastAsia="sk-SK"/>
              </w:rPr>
              <m:t>M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eastAsia="sk-SK"/>
              </w:rPr>
              <m:t>2</m:t>
            </m:r>
          </m:sub>
        </m:sSub>
        <m:r>
          <w:rPr>
            <w:rFonts w:ascii="Cambria Math" w:hAnsi="Cambria Math"/>
            <w:noProof/>
            <w:sz w:val="28"/>
            <w:szCs w:val="28"/>
            <w:lang w:eastAsia="sk-SK"/>
          </w:rPr>
          <m:t>+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eastAsia="sk-SK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eastAsia="sk-SK"/>
              </w:rPr>
              <m:t>M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eastAsia="sk-SK"/>
              </w:rPr>
              <m:t>3</m:t>
            </m:r>
          </m:sub>
        </m:sSub>
        <m:r>
          <w:rPr>
            <w:rFonts w:ascii="Cambria Math" w:hAnsi="Cambria Math"/>
            <w:noProof/>
            <w:sz w:val="28"/>
            <w:szCs w:val="28"/>
            <w:lang w:eastAsia="sk-SK"/>
          </w:rPr>
          <m:t>-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eastAsia="sk-SK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eastAsia="sk-SK"/>
              </w:rPr>
              <m:t>M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eastAsia="sk-SK"/>
              </w:rPr>
              <m:t>4</m:t>
            </m:r>
          </m:sub>
        </m:sSub>
      </m:oMath>
      <w:r w:rsidR="00545037" w:rsidRPr="00545037">
        <w:rPr>
          <w:rFonts w:eastAsiaTheme="minorEastAsia"/>
          <w:noProof/>
          <w:sz w:val="28"/>
          <w:szCs w:val="28"/>
          <w:lang w:eastAsia="sk-SK"/>
        </w:rPr>
        <w:t>=0</w:t>
      </w:r>
    </w:p>
    <w:p w:rsidR="00545037" w:rsidRDefault="00545037" w:rsidP="00CA2B89">
      <w:pPr>
        <w:rPr>
          <w:sz w:val="28"/>
          <w:szCs w:val="28"/>
        </w:rPr>
      </w:pPr>
    </w:p>
    <w:p w:rsidR="002F56A8" w:rsidRDefault="002F56A8" w:rsidP="00CA2B89">
      <w:pPr>
        <w:rPr>
          <w:sz w:val="28"/>
          <w:szCs w:val="28"/>
        </w:rPr>
      </w:pPr>
    </w:p>
    <w:p w:rsidR="00CA2B89" w:rsidRPr="00EE7A62" w:rsidRDefault="00690F5A" w:rsidP="00CA2B89">
      <w:pPr>
        <w:rPr>
          <w:sz w:val="26"/>
          <w:szCs w:val="26"/>
        </w:rPr>
      </w:pPr>
      <w:r w:rsidRPr="00EE7A62">
        <w:rPr>
          <w:b/>
          <w:sz w:val="28"/>
          <w:szCs w:val="28"/>
        </w:rPr>
        <w:t>Postup</w:t>
      </w:r>
      <w:r w:rsidRPr="00CA2B89">
        <w:rPr>
          <w:sz w:val="28"/>
          <w:szCs w:val="28"/>
        </w:rPr>
        <w:t>:</w:t>
      </w:r>
      <w:r w:rsidR="00CA2B89" w:rsidRPr="00EE7A62">
        <w:rPr>
          <w:sz w:val="26"/>
          <w:szCs w:val="26"/>
        </w:rPr>
        <w:t>1. Zostavíme pomôcky podľa obrázka.</w:t>
      </w:r>
    </w:p>
    <w:p w:rsidR="00CA2B89" w:rsidRPr="00EE7A62" w:rsidRDefault="008140A7" w:rsidP="00CA2B8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CA2B89" w:rsidRPr="00EE7A62">
        <w:rPr>
          <w:sz w:val="26"/>
          <w:szCs w:val="26"/>
        </w:rPr>
        <w:t>2. Na moment. t</w:t>
      </w:r>
      <w:r w:rsidR="002B3B5B" w:rsidRPr="00EE7A62">
        <w:rPr>
          <w:sz w:val="26"/>
          <w:szCs w:val="26"/>
        </w:rPr>
        <w:t xml:space="preserve">yč zavesíme postupne 2,3 alebo </w:t>
      </w:r>
      <w:r w:rsidR="00CA2B89" w:rsidRPr="00EE7A62">
        <w:rPr>
          <w:sz w:val="26"/>
          <w:szCs w:val="26"/>
        </w:rPr>
        <w:t>4 závažia.</w:t>
      </w:r>
    </w:p>
    <w:p w:rsidR="00CA2B89" w:rsidRPr="00EE7A62" w:rsidRDefault="008140A7" w:rsidP="00CA2B89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A2B89" w:rsidRPr="00EE7A62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</w:t>
      </w:r>
      <w:r w:rsidR="00CA2B89" w:rsidRPr="00EE7A62">
        <w:rPr>
          <w:sz w:val="26"/>
          <w:szCs w:val="26"/>
        </w:rPr>
        <w:t>3. Posúvaním pôsobiska jedného z nich nájdeme rovnováhu.</w:t>
      </w:r>
    </w:p>
    <w:p w:rsidR="00CA2B89" w:rsidRPr="00EE7A62" w:rsidRDefault="008140A7" w:rsidP="00CA2B8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CA2B89" w:rsidRPr="00EE7A62">
        <w:rPr>
          <w:sz w:val="26"/>
          <w:szCs w:val="26"/>
        </w:rPr>
        <w:t xml:space="preserve">4. Odmeriame ramená gravitačných síl závaží, namerané údaje      </w:t>
      </w:r>
    </w:p>
    <w:p w:rsidR="00CA2B89" w:rsidRPr="00EE7A62" w:rsidRDefault="00CA2B89" w:rsidP="00CA2B89">
      <w:pPr>
        <w:rPr>
          <w:sz w:val="26"/>
          <w:szCs w:val="26"/>
        </w:rPr>
      </w:pPr>
      <w:r w:rsidRPr="00EE7A62">
        <w:rPr>
          <w:sz w:val="26"/>
          <w:szCs w:val="26"/>
        </w:rPr>
        <w:t xml:space="preserve">                   zapíšeme do tabuľky.</w:t>
      </w:r>
    </w:p>
    <w:p w:rsidR="00CA2B89" w:rsidRPr="00EE7A62" w:rsidRDefault="008140A7" w:rsidP="00CA2B89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EE7A62">
        <w:rPr>
          <w:sz w:val="26"/>
          <w:szCs w:val="26"/>
        </w:rPr>
        <w:t xml:space="preserve">  </w:t>
      </w:r>
      <w:r w:rsidR="00CA2B89" w:rsidRPr="00EE7A62">
        <w:rPr>
          <w:sz w:val="26"/>
          <w:szCs w:val="26"/>
        </w:rPr>
        <w:t>5. Vypočítame momenty jednotlivých síl a celkový moment sily.</w:t>
      </w:r>
    </w:p>
    <w:p w:rsidR="00293B1E" w:rsidRDefault="00293B1E" w:rsidP="00CA2B89">
      <w:pPr>
        <w:rPr>
          <w:sz w:val="28"/>
          <w:szCs w:val="28"/>
        </w:rPr>
      </w:pPr>
    </w:p>
    <w:p w:rsidR="00CA2B89" w:rsidRPr="00EE7A62" w:rsidRDefault="00EE7A62" w:rsidP="00CA2B8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Tabuľka</w:t>
      </w:r>
      <w:r>
        <w:rPr>
          <w:sz w:val="28"/>
          <w:szCs w:val="28"/>
        </w:rPr>
        <w:t>:</w:t>
      </w: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CA2B89" w:rsidRPr="00CA2B89" w:rsidTr="001E5EE0">
        <w:trPr>
          <w:trHeight w:val="30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B89" w:rsidRPr="00CA2B89" w:rsidRDefault="00CA2B89" w:rsidP="00CA2B8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B89" w:rsidRPr="00CA2B89" w:rsidRDefault="00CA2B89" w:rsidP="00CA2B8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   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89" w:rsidRPr="00CA2B89" w:rsidRDefault="00CA2B89" w:rsidP="00CA2B8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B89" w:rsidRPr="00CA2B89" w:rsidRDefault="00CA2B89" w:rsidP="00CA2B8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B89" w:rsidRPr="00CA2B89" w:rsidRDefault="00CA2B89" w:rsidP="00CA2B8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  m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89" w:rsidRPr="00CA2B89" w:rsidRDefault="00CA2B89" w:rsidP="00CA2B8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B89" w:rsidRPr="00CA2B89" w:rsidRDefault="00CA2B89" w:rsidP="00CA2B8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B89" w:rsidRPr="00CA2B89" w:rsidRDefault="00CA2B89" w:rsidP="00CA2B8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D23935">
              <w:rPr>
                <w:rFonts w:ascii="Calibri" w:eastAsia="Times New Roman" w:hAnsi="Calibri" w:cs="Times New Roman"/>
                <w:color w:val="000000"/>
                <w:lang w:eastAsia="sk-SK"/>
              </w:rPr>
              <w:t>Nm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89" w:rsidRPr="00CA2B89" w:rsidRDefault="00CA2B89" w:rsidP="00CA2B8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Nm</w:t>
            </w:r>
          </w:p>
        </w:tc>
      </w:tr>
      <w:tr w:rsidR="00CA2B89" w:rsidRPr="00CA2B89" w:rsidTr="001E5EE0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p.č</w:t>
            </w:r>
            <w:proofErr w:type="spellEnd"/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F</w:t>
            </w: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F</w:t>
            </w: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F</w:t>
            </w: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r</w:t>
            </w: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r</w:t>
            </w: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r</w:t>
            </w: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M</w:t>
            </w: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M</w:t>
            </w: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M</w:t>
            </w: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   </w:t>
            </w:r>
            <w:r w:rsidRPr="00CA2B8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</w:t>
            </w:r>
          </w:p>
        </w:tc>
      </w:tr>
      <w:tr w:rsidR="00CA2B89" w:rsidRPr="00CA2B89" w:rsidTr="001E5EE0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0,5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0,5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5,5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-0,25</w:t>
            </w:r>
          </w:p>
        </w:tc>
      </w:tr>
      <w:tr w:rsidR="00CA2B89" w:rsidRPr="00CA2B89" w:rsidTr="001E5EE0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0,5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</w:tr>
      <w:tr w:rsidR="00CA2B89" w:rsidRPr="00CA2B89" w:rsidTr="001E5EE0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0,5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0,5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12,5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-0,25</w:t>
            </w:r>
          </w:p>
        </w:tc>
      </w:tr>
      <w:tr w:rsidR="00CA2B89" w:rsidRPr="00CA2B89" w:rsidTr="001E5EE0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0,6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</w:tr>
      <w:tr w:rsidR="00CA2B89" w:rsidRPr="00CA2B89" w:rsidTr="001E5EE0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0,6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+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-0,3</w:t>
            </w:r>
          </w:p>
        </w:tc>
      </w:tr>
      <w:tr w:rsidR="00CA2B89" w:rsidRPr="00CA2B89" w:rsidTr="001E5EE0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0,5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0,6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11,5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B89" w:rsidRPr="00CA2B89" w:rsidRDefault="00CA2B89" w:rsidP="00CA2B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2B89">
              <w:rPr>
                <w:rFonts w:ascii="Calibri" w:eastAsia="Times New Roman" w:hAnsi="Calibri" w:cs="Times New Roman"/>
                <w:color w:val="000000"/>
                <w:lang w:eastAsia="sk-SK"/>
              </w:rPr>
              <w:t>0,4</w:t>
            </w:r>
          </w:p>
        </w:tc>
      </w:tr>
    </w:tbl>
    <w:p w:rsidR="001E5EE0" w:rsidRDefault="001E5EE0" w:rsidP="00CA2B89">
      <w:pPr>
        <w:rPr>
          <w:sz w:val="28"/>
          <w:szCs w:val="28"/>
          <w:lang w:val="en-US"/>
        </w:rPr>
      </w:pPr>
    </w:p>
    <w:p w:rsidR="001E5EE0" w:rsidRDefault="00CC3253" w:rsidP="00CA2B89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sk-SK"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031" type="#_x0000_t89" style="position:absolute;margin-left:279.9pt;margin-top:4.45pt;width:68.25pt;height:69.75pt;z-index:251658240"/>
        </w:pict>
      </w:r>
      <w:r w:rsidR="00CA2B89" w:rsidRPr="00CA2B89">
        <w:rPr>
          <w:sz w:val="28"/>
          <w:szCs w:val="28"/>
          <w:lang w:val="en-US"/>
        </w:rPr>
        <w:t xml:space="preserve"> </w:t>
      </w:r>
      <w:r w:rsidR="001E5EE0">
        <w:rPr>
          <w:sz w:val="28"/>
          <w:szCs w:val="28"/>
          <w:lang w:val="en-US"/>
        </w:rPr>
        <w:t xml:space="preserve"> </w:t>
      </w:r>
    </w:p>
    <w:tbl>
      <w:tblPr>
        <w:tblW w:w="5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960"/>
        <w:gridCol w:w="960"/>
        <w:gridCol w:w="960"/>
        <w:gridCol w:w="1920"/>
      </w:tblGrid>
      <w:tr w:rsidR="001E5EE0" w:rsidRPr="001E5EE0" w:rsidTr="001E5EE0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E0" w:rsidRPr="001E5EE0" w:rsidRDefault="001E5EE0" w:rsidP="001E5EE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1E5EE0">
              <w:rPr>
                <w:rFonts w:ascii="Calibri" w:eastAsia="Times New Roman" w:hAnsi="Calibri" w:cs="Times New Roman"/>
                <w:color w:val="000000"/>
                <w:lang w:eastAsia="sk-SK"/>
              </w:rPr>
              <w:t>P.č</w:t>
            </w:r>
            <w:proofErr w:type="spellEnd"/>
            <w:r w:rsidRPr="001E5EE0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EE0" w:rsidRPr="001E5EE0" w:rsidRDefault="001E5EE0" w:rsidP="001E5EE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5EE0">
              <w:rPr>
                <w:rFonts w:ascii="Calibri" w:eastAsia="Times New Roman" w:hAnsi="Calibri" w:cs="Times New Roman"/>
                <w:color w:val="000000"/>
                <w:lang w:eastAsia="sk-SK"/>
              </w:rPr>
              <w:t>M1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E0" w:rsidRPr="001E5EE0" w:rsidRDefault="001E5EE0" w:rsidP="001E5EE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5EE0">
              <w:rPr>
                <w:rFonts w:ascii="Calibri" w:eastAsia="Times New Roman" w:hAnsi="Calibri" w:cs="Times New Roman"/>
                <w:color w:val="000000"/>
                <w:lang w:eastAsia="sk-SK"/>
              </w:rPr>
              <w:t>M2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E0" w:rsidRPr="001E5EE0" w:rsidRDefault="001E5EE0" w:rsidP="001E5EE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5EE0">
              <w:rPr>
                <w:rFonts w:ascii="Calibri" w:eastAsia="Times New Roman" w:hAnsi="Calibri" w:cs="Times New Roman"/>
                <w:color w:val="000000"/>
                <w:lang w:eastAsia="sk-SK"/>
              </w:rPr>
              <w:t>M3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E0" w:rsidRPr="001E5EE0" w:rsidRDefault="001E5EE0" w:rsidP="001E5EE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E5EE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</w:t>
            </w:r>
          </w:p>
        </w:tc>
      </w:tr>
      <w:tr w:rsidR="001E5EE0" w:rsidRPr="001E5EE0" w:rsidTr="001E5EE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E0" w:rsidRPr="001E5EE0" w:rsidRDefault="001E5EE0" w:rsidP="001E5EE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5EE0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EE0" w:rsidRPr="001E5EE0" w:rsidRDefault="001E5EE0" w:rsidP="001E5EE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5EE0">
              <w:rPr>
                <w:rFonts w:ascii="Calibri" w:eastAsia="Times New Roman" w:hAnsi="Calibri" w:cs="Times New Roman"/>
                <w:color w:val="000000"/>
                <w:lang w:eastAsia="sk-SK"/>
              </w:rPr>
              <w:t>0,5∙5,5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E0" w:rsidRPr="001E5EE0" w:rsidRDefault="001E5EE0" w:rsidP="001E5EE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5EE0">
              <w:rPr>
                <w:rFonts w:ascii="Calibri" w:eastAsia="Times New Roman" w:hAnsi="Calibri" w:cs="Times New Roman"/>
                <w:color w:val="000000"/>
                <w:lang w:eastAsia="sk-SK"/>
              </w:rPr>
              <w:t>0,5∙16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E0" w:rsidRPr="001E5EE0" w:rsidRDefault="001E5EE0" w:rsidP="001E5EE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5EE0">
              <w:rPr>
                <w:rFonts w:ascii="Calibri" w:eastAsia="Times New Roman" w:hAnsi="Calibri" w:cs="Times New Roman"/>
                <w:color w:val="000000"/>
                <w:lang w:eastAsia="sk-SK"/>
              </w:rPr>
              <w:t>1∙11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E0" w:rsidRPr="001E5EE0" w:rsidRDefault="001E5EE0" w:rsidP="001E5EE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5EE0">
              <w:rPr>
                <w:rFonts w:ascii="Calibri" w:eastAsia="Times New Roman" w:hAnsi="Calibri" w:cs="Times New Roman"/>
                <w:color w:val="000000"/>
                <w:lang w:eastAsia="sk-SK"/>
              </w:rPr>
              <w:t>2,75+8-11</w:t>
            </w:r>
          </w:p>
        </w:tc>
      </w:tr>
      <w:tr w:rsidR="001E5EE0" w:rsidRPr="001E5EE0" w:rsidTr="001E5EE0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E0" w:rsidRPr="001E5EE0" w:rsidRDefault="001E5EE0" w:rsidP="001E5EE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5EE0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EE0" w:rsidRPr="001E5EE0" w:rsidRDefault="001E5EE0" w:rsidP="001E5EE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5EE0">
              <w:rPr>
                <w:rFonts w:ascii="Calibri" w:eastAsia="Times New Roman" w:hAnsi="Calibri" w:cs="Times New Roman"/>
                <w:color w:val="000000"/>
                <w:lang w:eastAsia="sk-SK"/>
              </w:rPr>
              <w:t>0,5∙3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E0" w:rsidRPr="001E5EE0" w:rsidRDefault="001E5EE0" w:rsidP="001E5EE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5EE0">
              <w:rPr>
                <w:rFonts w:ascii="Calibri" w:eastAsia="Times New Roman" w:hAnsi="Calibri" w:cs="Times New Roman"/>
                <w:color w:val="000000"/>
                <w:lang w:eastAsia="sk-SK"/>
              </w:rPr>
              <w:t>0,5∙7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E0" w:rsidRPr="001E5EE0" w:rsidRDefault="001E5EE0" w:rsidP="001E5EE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0" w:name="RANGE!H6"/>
            <w:r w:rsidRPr="001E5EE0">
              <w:rPr>
                <w:rFonts w:ascii="Calibri" w:eastAsia="Times New Roman" w:hAnsi="Calibri" w:cs="Times New Roman"/>
                <w:color w:val="000000"/>
                <w:lang w:eastAsia="sk-SK"/>
              </w:rPr>
              <w:t>1∙5</w:t>
            </w:r>
            <w:bookmarkEnd w:id="0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E0" w:rsidRPr="001E5EE0" w:rsidRDefault="001E5EE0" w:rsidP="001E5EE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5EE0">
              <w:rPr>
                <w:rFonts w:ascii="Calibri" w:eastAsia="Times New Roman" w:hAnsi="Calibri" w:cs="Times New Roman"/>
                <w:color w:val="000000"/>
                <w:lang w:eastAsia="sk-SK"/>
              </w:rPr>
              <w:t>1,5+3,5-5</w:t>
            </w:r>
          </w:p>
        </w:tc>
      </w:tr>
      <w:tr w:rsidR="001E5EE0" w:rsidRPr="001E5EE0" w:rsidTr="001E5EE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E0" w:rsidRPr="001E5EE0" w:rsidRDefault="001E5EE0" w:rsidP="001E5EE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5EE0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EE0" w:rsidRPr="001E5EE0" w:rsidRDefault="001E5EE0" w:rsidP="001E5EE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5EE0">
              <w:rPr>
                <w:rFonts w:ascii="Calibri" w:eastAsia="Times New Roman" w:hAnsi="Calibri" w:cs="Times New Roman"/>
                <w:color w:val="000000"/>
                <w:lang w:eastAsia="sk-SK"/>
              </w:rPr>
              <w:t>0,5∙12,5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E0" w:rsidRPr="001E5EE0" w:rsidRDefault="001E5EE0" w:rsidP="001E5EE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5EE0">
              <w:rPr>
                <w:rFonts w:ascii="Calibri" w:eastAsia="Times New Roman" w:hAnsi="Calibri" w:cs="Times New Roman"/>
                <w:color w:val="000000"/>
                <w:lang w:eastAsia="sk-SK"/>
              </w:rPr>
              <w:t>0,5∙17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E0" w:rsidRPr="001E5EE0" w:rsidRDefault="001E5EE0" w:rsidP="001E5EE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5EE0">
              <w:rPr>
                <w:rFonts w:ascii="Calibri" w:eastAsia="Times New Roman" w:hAnsi="Calibri" w:cs="Times New Roman"/>
                <w:color w:val="000000"/>
                <w:lang w:eastAsia="sk-SK"/>
              </w:rPr>
              <w:t>1∙15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E0" w:rsidRPr="001E5EE0" w:rsidRDefault="001E5EE0" w:rsidP="001E5EE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5EE0">
              <w:rPr>
                <w:rFonts w:ascii="Calibri" w:eastAsia="Times New Roman" w:hAnsi="Calibri" w:cs="Times New Roman"/>
                <w:color w:val="000000"/>
                <w:lang w:eastAsia="sk-SK"/>
              </w:rPr>
              <w:t>6,25+8,5-15</w:t>
            </w:r>
          </w:p>
        </w:tc>
      </w:tr>
      <w:tr w:rsidR="001E5EE0" w:rsidRPr="001E5EE0" w:rsidTr="001E5EE0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E0" w:rsidRPr="001E5EE0" w:rsidRDefault="001E5EE0" w:rsidP="001E5EE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5EE0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EE0" w:rsidRPr="001E5EE0" w:rsidRDefault="001E5EE0" w:rsidP="001E5EE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5EE0">
              <w:rPr>
                <w:rFonts w:ascii="Calibri" w:eastAsia="Times New Roman" w:hAnsi="Calibri" w:cs="Times New Roman"/>
                <w:color w:val="000000"/>
                <w:lang w:eastAsia="sk-SK"/>
              </w:rPr>
              <w:t>1∙6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E0" w:rsidRPr="001E5EE0" w:rsidRDefault="001E5EE0" w:rsidP="001E5EE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5EE0">
              <w:rPr>
                <w:rFonts w:ascii="Calibri" w:eastAsia="Times New Roman" w:hAnsi="Calibri" w:cs="Times New Roman"/>
                <w:color w:val="000000"/>
                <w:lang w:eastAsia="sk-SK"/>
              </w:rPr>
              <w:t>0,6∙10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E0" w:rsidRPr="001E5EE0" w:rsidRDefault="001E5EE0" w:rsidP="001E5EE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5EE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E0" w:rsidRPr="001E5EE0" w:rsidRDefault="001E5EE0" w:rsidP="001E5EE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-6+6</w:t>
            </w:r>
            <w:r w:rsidRPr="001E5EE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E5EE0" w:rsidRPr="001E5EE0" w:rsidTr="001E5EE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E0" w:rsidRPr="001E5EE0" w:rsidRDefault="001E5EE0" w:rsidP="001E5EE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5EE0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EE0" w:rsidRPr="001E5EE0" w:rsidRDefault="001E5EE0" w:rsidP="001E5EE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5EE0">
              <w:rPr>
                <w:rFonts w:ascii="Calibri" w:eastAsia="Times New Roman" w:hAnsi="Calibri" w:cs="Times New Roman"/>
                <w:color w:val="000000"/>
                <w:lang w:eastAsia="sk-SK"/>
              </w:rPr>
              <w:t>1∙10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E0" w:rsidRPr="001E5EE0" w:rsidRDefault="001E5EE0" w:rsidP="001E5EE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5EE0">
              <w:rPr>
                <w:rFonts w:ascii="Calibri" w:eastAsia="Times New Roman" w:hAnsi="Calibri" w:cs="Times New Roman"/>
                <w:color w:val="000000"/>
                <w:lang w:eastAsia="sk-SK"/>
              </w:rPr>
              <w:t>0,6∙2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E0" w:rsidRPr="001E5EE0" w:rsidRDefault="001E5EE0" w:rsidP="001E5EE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5EE0">
              <w:rPr>
                <w:rFonts w:ascii="Calibri" w:eastAsia="Times New Roman" w:hAnsi="Calibri" w:cs="Times New Roman"/>
                <w:color w:val="000000"/>
                <w:lang w:eastAsia="sk-SK"/>
              </w:rPr>
              <w:t>0,5∙17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E0" w:rsidRPr="001E5EE0" w:rsidRDefault="001E5EE0" w:rsidP="001E5EE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5EE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-10+1,2+8,5</w:t>
            </w:r>
          </w:p>
        </w:tc>
      </w:tr>
      <w:tr w:rsidR="001E5EE0" w:rsidRPr="001E5EE0" w:rsidTr="001E5EE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E0" w:rsidRPr="001E5EE0" w:rsidRDefault="001E5EE0" w:rsidP="001E5EE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5EE0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EE0" w:rsidRPr="001E5EE0" w:rsidRDefault="001E5EE0" w:rsidP="001E5EE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5EE0">
              <w:rPr>
                <w:rFonts w:ascii="Calibri" w:eastAsia="Times New Roman" w:hAnsi="Calibri" w:cs="Times New Roman"/>
                <w:color w:val="000000"/>
                <w:lang w:eastAsia="sk-SK"/>
              </w:rPr>
              <w:t>0,5∙13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E0" w:rsidRPr="001E5EE0" w:rsidRDefault="001E5EE0" w:rsidP="001E5EE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5EE0">
              <w:rPr>
                <w:rFonts w:ascii="Calibri" w:eastAsia="Times New Roman" w:hAnsi="Calibri" w:cs="Times New Roman"/>
                <w:color w:val="000000"/>
                <w:lang w:eastAsia="sk-SK"/>
              </w:rPr>
              <w:t>0,6∙11,5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E0" w:rsidRPr="001E5EE0" w:rsidRDefault="001E5EE0" w:rsidP="001E5EE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E5EE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E0" w:rsidRPr="001E5EE0" w:rsidRDefault="001E5EE0" w:rsidP="001E5EE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-6,5+6,9</w:t>
            </w:r>
            <w:r w:rsidRPr="001E5EE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CA2B89" w:rsidRDefault="00CA2B89" w:rsidP="001E5EE0">
      <w:pPr>
        <w:jc w:val="center"/>
        <w:rPr>
          <w:sz w:val="28"/>
          <w:szCs w:val="28"/>
          <w:lang w:val="en-US"/>
        </w:rPr>
      </w:pPr>
    </w:p>
    <w:p w:rsidR="001E5EE0" w:rsidRDefault="001E5EE0" w:rsidP="00CA2B89">
      <w:pPr>
        <w:rPr>
          <w:sz w:val="28"/>
          <w:szCs w:val="28"/>
          <w:lang w:val="en-US"/>
        </w:rPr>
      </w:pPr>
    </w:p>
    <w:p w:rsidR="001E5EE0" w:rsidRDefault="001E5EE0" w:rsidP="00CA2B89">
      <w:pPr>
        <w:rPr>
          <w:sz w:val="28"/>
          <w:szCs w:val="28"/>
          <w:lang w:val="en-US"/>
        </w:rPr>
      </w:pPr>
    </w:p>
    <w:p w:rsidR="00CA2B89" w:rsidRDefault="00CA2B89" w:rsidP="00CA2B89">
      <w:pPr>
        <w:rPr>
          <w:sz w:val="26"/>
          <w:szCs w:val="26"/>
        </w:rPr>
      </w:pPr>
      <w:proofErr w:type="spellStart"/>
      <w:r w:rsidRPr="00EE7A62">
        <w:rPr>
          <w:b/>
          <w:sz w:val="28"/>
          <w:szCs w:val="28"/>
          <w:lang w:val="en-US"/>
        </w:rPr>
        <w:t>Záver</w:t>
      </w:r>
      <w:proofErr w:type="spellEnd"/>
      <w:proofErr w:type="gramStart"/>
      <w:r>
        <w:rPr>
          <w:sz w:val="28"/>
          <w:szCs w:val="28"/>
          <w:lang w:val="en-US"/>
        </w:rPr>
        <w:t>:</w:t>
      </w:r>
      <w:r w:rsidR="0090340B">
        <w:rPr>
          <w:sz w:val="26"/>
          <w:szCs w:val="26"/>
        </w:rPr>
        <w:t>V</w:t>
      </w:r>
      <w:proofErr w:type="gramEnd"/>
      <w:r w:rsidR="0090340B">
        <w:rPr>
          <w:sz w:val="26"/>
          <w:szCs w:val="26"/>
        </w:rPr>
        <w:t xml:space="preserve"> tomto </w:t>
      </w:r>
      <w:proofErr w:type="spellStart"/>
      <w:r w:rsidR="0090340B">
        <w:rPr>
          <w:sz w:val="26"/>
          <w:szCs w:val="26"/>
        </w:rPr>
        <w:t>lab</w:t>
      </w:r>
      <w:proofErr w:type="spellEnd"/>
      <w:r w:rsidR="0090340B">
        <w:rPr>
          <w:sz w:val="26"/>
          <w:szCs w:val="26"/>
        </w:rPr>
        <w:t>.</w:t>
      </w:r>
      <w:r w:rsidR="00F02583">
        <w:rPr>
          <w:sz w:val="26"/>
          <w:szCs w:val="26"/>
        </w:rPr>
        <w:t xml:space="preserve"> </w:t>
      </w:r>
      <w:r w:rsidR="0090340B">
        <w:rPr>
          <w:sz w:val="26"/>
          <w:szCs w:val="26"/>
        </w:rPr>
        <w:t xml:space="preserve">cvičení sme overovali </w:t>
      </w:r>
      <w:r w:rsidR="00F02583">
        <w:rPr>
          <w:sz w:val="26"/>
          <w:szCs w:val="26"/>
        </w:rPr>
        <w:t>pravdivosť momentovej vety</w:t>
      </w:r>
      <w:r w:rsidR="0090340B">
        <w:rPr>
          <w:sz w:val="26"/>
          <w:szCs w:val="26"/>
        </w:rPr>
        <w:t xml:space="preserve">. </w:t>
      </w:r>
      <w:r w:rsidR="001E5EE0" w:rsidRPr="00EE7A62">
        <w:rPr>
          <w:sz w:val="26"/>
          <w:szCs w:val="26"/>
        </w:rPr>
        <w:t xml:space="preserve">Hodnoty </w:t>
      </w:r>
    </w:p>
    <w:p w:rsidR="00F02583" w:rsidRDefault="00F02583" w:rsidP="00F02583">
      <w:pPr>
        <w:rPr>
          <w:sz w:val="26"/>
          <w:szCs w:val="26"/>
        </w:rPr>
      </w:pPr>
      <w:r>
        <w:rPr>
          <w:sz w:val="26"/>
          <w:szCs w:val="26"/>
        </w:rPr>
        <w:t xml:space="preserve">             m</w:t>
      </w:r>
      <w:r w:rsidRPr="00EE7A62">
        <w:rPr>
          <w:sz w:val="26"/>
          <w:szCs w:val="26"/>
        </w:rPr>
        <w:t>omentových</w:t>
      </w:r>
      <w:r>
        <w:rPr>
          <w:sz w:val="26"/>
          <w:szCs w:val="26"/>
        </w:rPr>
        <w:t xml:space="preserve"> </w:t>
      </w:r>
      <w:r w:rsidRPr="00EE7A62">
        <w:rPr>
          <w:sz w:val="26"/>
          <w:szCs w:val="26"/>
        </w:rPr>
        <w:t>síl nám nevyšli vždy presne na nule, pretože</w:t>
      </w:r>
      <w:r>
        <w:rPr>
          <w:sz w:val="26"/>
          <w:szCs w:val="26"/>
        </w:rPr>
        <w:t xml:space="preserve"> naše merania </w:t>
      </w:r>
    </w:p>
    <w:p w:rsidR="00F02583" w:rsidRDefault="00F02583" w:rsidP="00F02583">
      <w:pPr>
        <w:rPr>
          <w:sz w:val="26"/>
          <w:szCs w:val="26"/>
        </w:rPr>
      </w:pPr>
      <w:r>
        <w:rPr>
          <w:sz w:val="26"/>
          <w:szCs w:val="26"/>
        </w:rPr>
        <w:t xml:space="preserve">             neboli úplne presné. Vzhľadom na nepresnosť meraní, spôsobenú napr. </w:t>
      </w:r>
    </w:p>
    <w:p w:rsidR="00F02583" w:rsidRDefault="00F02583" w:rsidP="00F02583">
      <w:pPr>
        <w:rPr>
          <w:sz w:val="26"/>
          <w:szCs w:val="26"/>
        </w:rPr>
      </w:pPr>
      <w:r>
        <w:rPr>
          <w:sz w:val="26"/>
          <w:szCs w:val="26"/>
        </w:rPr>
        <w:t xml:space="preserve">             pôsobením iných síl, nám v niektorých prípadoch vyšli mierne odchýlky, ktoré </w:t>
      </w:r>
    </w:p>
    <w:p w:rsidR="00F02583" w:rsidRPr="00EE7A62" w:rsidRDefault="00F02583" w:rsidP="00F02583">
      <w:pPr>
        <w:rPr>
          <w:sz w:val="26"/>
          <w:szCs w:val="26"/>
        </w:rPr>
      </w:pPr>
      <w:r>
        <w:rPr>
          <w:sz w:val="26"/>
          <w:szCs w:val="26"/>
        </w:rPr>
        <w:t xml:space="preserve">             sú v našom prípade akceptovateľné.</w:t>
      </w:r>
    </w:p>
    <w:p w:rsidR="00F02583" w:rsidRPr="00EE7A62" w:rsidRDefault="00F02583" w:rsidP="00F02583">
      <w:pPr>
        <w:rPr>
          <w:sz w:val="26"/>
          <w:szCs w:val="26"/>
        </w:rPr>
      </w:pPr>
    </w:p>
    <w:p w:rsidR="00F02583" w:rsidRPr="00EE7A62" w:rsidRDefault="00F02583" w:rsidP="00F02583">
      <w:pPr>
        <w:rPr>
          <w:sz w:val="26"/>
          <w:szCs w:val="26"/>
        </w:rPr>
      </w:pPr>
    </w:p>
    <w:p w:rsidR="00F02583" w:rsidRPr="00EE7A62" w:rsidRDefault="00F02583" w:rsidP="00F02583">
      <w:pPr>
        <w:rPr>
          <w:sz w:val="26"/>
          <w:szCs w:val="26"/>
        </w:rPr>
      </w:pPr>
    </w:p>
    <w:p w:rsidR="00F02583" w:rsidRDefault="00F02583" w:rsidP="00CA2B89">
      <w:pPr>
        <w:rPr>
          <w:sz w:val="26"/>
          <w:szCs w:val="26"/>
        </w:rPr>
      </w:pPr>
    </w:p>
    <w:p w:rsidR="0090340B" w:rsidRPr="00EE7A62" w:rsidRDefault="0090340B" w:rsidP="0090340B">
      <w:pPr>
        <w:rPr>
          <w:sz w:val="26"/>
          <w:szCs w:val="26"/>
        </w:rPr>
      </w:pPr>
    </w:p>
    <w:p w:rsidR="0090340B" w:rsidRPr="00EE7A62" w:rsidRDefault="0090340B" w:rsidP="0090340B">
      <w:pPr>
        <w:rPr>
          <w:sz w:val="26"/>
          <w:szCs w:val="26"/>
        </w:rPr>
      </w:pPr>
    </w:p>
    <w:p w:rsidR="0090340B" w:rsidRPr="00EE7A62" w:rsidRDefault="0090340B" w:rsidP="00CA2B89">
      <w:pPr>
        <w:rPr>
          <w:sz w:val="26"/>
          <w:szCs w:val="26"/>
        </w:rPr>
      </w:pPr>
    </w:p>
    <w:p w:rsidR="00690F5A" w:rsidRPr="00CA2B89" w:rsidRDefault="00690F5A" w:rsidP="00690F5A">
      <w:pPr>
        <w:rPr>
          <w:sz w:val="28"/>
          <w:szCs w:val="28"/>
        </w:rPr>
      </w:pPr>
    </w:p>
    <w:sectPr w:rsidR="00690F5A" w:rsidRPr="00CA2B89" w:rsidSect="00543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90F5A"/>
    <w:rsid w:val="00005AE4"/>
    <w:rsid w:val="0017643A"/>
    <w:rsid w:val="001E5EE0"/>
    <w:rsid w:val="00293B1E"/>
    <w:rsid w:val="002B3B5B"/>
    <w:rsid w:val="002F56A8"/>
    <w:rsid w:val="00543D65"/>
    <w:rsid w:val="00545037"/>
    <w:rsid w:val="006702D0"/>
    <w:rsid w:val="00671B14"/>
    <w:rsid w:val="00690F5A"/>
    <w:rsid w:val="007F3520"/>
    <w:rsid w:val="008140A7"/>
    <w:rsid w:val="0090340B"/>
    <w:rsid w:val="00A01629"/>
    <w:rsid w:val="00A47451"/>
    <w:rsid w:val="00C10F51"/>
    <w:rsid w:val="00C521FC"/>
    <w:rsid w:val="00C969E3"/>
    <w:rsid w:val="00CA2B89"/>
    <w:rsid w:val="00CB17DB"/>
    <w:rsid w:val="00CC3253"/>
    <w:rsid w:val="00D23935"/>
    <w:rsid w:val="00D30535"/>
    <w:rsid w:val="00E25D39"/>
    <w:rsid w:val="00EE7A62"/>
    <w:rsid w:val="00F02583"/>
    <w:rsid w:val="00F3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3D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9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0F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0F5A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CA2B89"/>
    <w:rPr>
      <w:color w:val="808080"/>
    </w:rPr>
  </w:style>
  <w:style w:type="character" w:customStyle="1" w:styleId="apple-converted-space">
    <w:name w:val="apple-converted-space"/>
    <w:basedOn w:val="Predvolenpsmoodseku"/>
    <w:rsid w:val="008140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40834-25C8-4B70-A191-5E7405ED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barbarka</dc:creator>
  <cp:lastModifiedBy>barbarka</cp:lastModifiedBy>
  <cp:revision>14</cp:revision>
  <dcterms:created xsi:type="dcterms:W3CDTF">2017-03-25T14:53:00Z</dcterms:created>
  <dcterms:modified xsi:type="dcterms:W3CDTF">2017-03-29T16:35:00Z</dcterms:modified>
</cp:coreProperties>
</file>