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59" w:rsidRPr="00A958EA" w:rsidRDefault="00A958EA" w:rsidP="00A958EA">
      <w:pPr>
        <w:jc w:val="center"/>
        <w:rPr>
          <w:b/>
          <w:sz w:val="28"/>
          <w:szCs w:val="28"/>
        </w:rPr>
      </w:pPr>
      <w:r w:rsidRPr="00A958EA">
        <w:rPr>
          <w:b/>
          <w:sz w:val="28"/>
          <w:szCs w:val="28"/>
        </w:rPr>
        <w:t>Laboratórne cvičenie č.4</w:t>
      </w:r>
    </w:p>
    <w:p w:rsidR="00A958EA" w:rsidRPr="00A958EA" w:rsidRDefault="00A958EA" w:rsidP="00A958EA">
      <w:pPr>
        <w:rPr>
          <w:b/>
          <w:sz w:val="24"/>
          <w:szCs w:val="24"/>
        </w:rPr>
      </w:pPr>
    </w:p>
    <w:p w:rsidR="00A958EA" w:rsidRPr="00A958EA" w:rsidRDefault="00A958EA" w:rsidP="00A958EA">
      <w:pPr>
        <w:pStyle w:val="Bezmezer"/>
        <w:rPr>
          <w:sz w:val="24"/>
          <w:szCs w:val="24"/>
        </w:rPr>
      </w:pPr>
      <w:r w:rsidRPr="00A958EA">
        <w:rPr>
          <w:b/>
          <w:sz w:val="24"/>
          <w:szCs w:val="24"/>
        </w:rPr>
        <w:t>Meno:</w:t>
      </w:r>
      <w:r>
        <w:rPr>
          <w:b/>
          <w:sz w:val="24"/>
          <w:szCs w:val="24"/>
        </w:rPr>
        <w:t xml:space="preserve">                   </w:t>
      </w:r>
      <w:r w:rsidRPr="00A958EA">
        <w:rPr>
          <w:sz w:val="24"/>
          <w:szCs w:val="24"/>
        </w:rPr>
        <w:t xml:space="preserve"> </w:t>
      </w:r>
      <w:r w:rsidR="00642418">
        <w:rPr>
          <w:sz w:val="24"/>
          <w:szCs w:val="24"/>
        </w:rPr>
        <w:t xml:space="preserve"> </w:t>
      </w:r>
      <w:r w:rsidR="00700A91">
        <w:rPr>
          <w:sz w:val="24"/>
          <w:szCs w:val="24"/>
        </w:rPr>
        <w:t>Kristína Benčičová</w:t>
      </w:r>
    </w:p>
    <w:p w:rsidR="00A958EA" w:rsidRPr="00A958EA" w:rsidRDefault="00A958EA" w:rsidP="00A958EA">
      <w:pPr>
        <w:pStyle w:val="Bezmezer"/>
        <w:rPr>
          <w:sz w:val="24"/>
          <w:szCs w:val="24"/>
        </w:rPr>
      </w:pPr>
      <w:r w:rsidRPr="00A958EA">
        <w:rPr>
          <w:b/>
          <w:sz w:val="24"/>
          <w:szCs w:val="24"/>
        </w:rPr>
        <w:t>Dátum:</w:t>
      </w:r>
      <w:r>
        <w:rPr>
          <w:b/>
          <w:sz w:val="24"/>
          <w:szCs w:val="24"/>
        </w:rPr>
        <w:t xml:space="preserve">                  </w:t>
      </w:r>
      <w:r w:rsidR="00700A91">
        <w:rPr>
          <w:sz w:val="24"/>
          <w:szCs w:val="24"/>
        </w:rPr>
        <w:t xml:space="preserve"> 1.2.2016</w:t>
      </w:r>
    </w:p>
    <w:p w:rsidR="00A958EA" w:rsidRDefault="00A958EA" w:rsidP="00A958EA">
      <w:pPr>
        <w:pStyle w:val="Bezmezer"/>
        <w:ind w:left="1701" w:hanging="1701"/>
        <w:rPr>
          <w:sz w:val="24"/>
          <w:szCs w:val="24"/>
        </w:rPr>
      </w:pPr>
      <w:r w:rsidRPr="00A958EA">
        <w:rPr>
          <w:b/>
          <w:sz w:val="24"/>
          <w:szCs w:val="24"/>
        </w:rPr>
        <w:t>Názov:</w:t>
      </w:r>
      <w:r>
        <w:rPr>
          <w:b/>
          <w:sz w:val="24"/>
          <w:szCs w:val="24"/>
        </w:rPr>
        <w:t xml:space="preserve">                   </w:t>
      </w:r>
      <w:r w:rsidRPr="00A958EA">
        <w:rPr>
          <w:sz w:val="24"/>
          <w:szCs w:val="24"/>
        </w:rPr>
        <w:t xml:space="preserve"> Pozorovanie pohybu guľôčky na vodorovnej a naklonenej rovine.</w:t>
      </w:r>
    </w:p>
    <w:p w:rsidR="00A958EA" w:rsidRDefault="00A958EA" w:rsidP="00A958EA">
      <w:pPr>
        <w:pStyle w:val="Bezmezer"/>
        <w:rPr>
          <w:sz w:val="24"/>
          <w:szCs w:val="24"/>
        </w:rPr>
      </w:pPr>
      <w:r w:rsidRPr="00A958EA">
        <w:rPr>
          <w:b/>
          <w:sz w:val="24"/>
          <w:szCs w:val="24"/>
        </w:rPr>
        <w:t>Pomôcky:</w:t>
      </w:r>
      <w:r>
        <w:rPr>
          <w:sz w:val="24"/>
          <w:szCs w:val="24"/>
        </w:rPr>
        <w:t xml:space="preserve">               doska so žliabkom, stopky, guľôčka, dĺžkové meradlo</w:t>
      </w:r>
    </w:p>
    <w:p w:rsidR="00A958EA" w:rsidRDefault="00A958EA" w:rsidP="00A958EA">
      <w:pPr>
        <w:pStyle w:val="Bezmezer"/>
        <w:rPr>
          <w:b/>
          <w:sz w:val="24"/>
          <w:szCs w:val="24"/>
        </w:rPr>
      </w:pPr>
      <w:r w:rsidRPr="00A958EA">
        <w:rPr>
          <w:b/>
          <w:sz w:val="24"/>
          <w:szCs w:val="24"/>
        </w:rPr>
        <w:t xml:space="preserve">Teoretická časť: </w:t>
      </w:r>
    </w:p>
    <w:p w:rsidR="00A958EA" w:rsidRDefault="00C45E0A" w:rsidP="00A958EA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8.1pt;margin-top:16.25pt;width:146.5pt;height:123.9pt;flip:y;z-index:251662336" o:connectortype="straight" strokecolor="#e36c0a [2409]" strokeweight="3pt">
            <v:stroke endarrow="block"/>
          </v:shape>
        </w:pict>
      </w:r>
    </w:p>
    <w:p w:rsidR="00A958EA" w:rsidRDefault="00C45E0A" w:rsidP="00A958EA">
      <w:pPr>
        <w:tabs>
          <w:tab w:val="left" w:pos="1842"/>
        </w:tabs>
      </w:pPr>
      <w:r>
        <w:rPr>
          <w:noProof/>
          <w:lang w:eastAsia="sk-SK"/>
        </w:rPr>
        <w:pict>
          <v:rect id="_x0000_s1027" style="position:absolute;margin-left:345.25pt;margin-top:24.3pt;width:61.1pt;height:90.4pt;z-index:251659264" fillcolor="#a5a5a5 [2092]"/>
        </w:pict>
      </w:r>
      <w:r>
        <w:rPr>
          <w:noProof/>
          <w:lang w:eastAsia="sk-SK"/>
        </w:rPr>
        <w:pict>
          <v:shape id="_x0000_s1026" type="#_x0000_t32" style="position:absolute;margin-left:89.05pt;margin-top:114.7pt;width:317.3pt;height:0;z-index:251658240" o:connectortype="straight" strokeweight="2.25pt"/>
        </w:pict>
      </w:r>
      <w:r w:rsidR="00A958EA">
        <w:tab/>
      </w:r>
    </w:p>
    <w:p w:rsidR="00A958EA" w:rsidRPr="00A958EA" w:rsidRDefault="00C45E0A" w:rsidP="00A958EA">
      <w:r w:rsidRPr="00C45E0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8.1pt;margin-top:21.45pt;width:55.85pt;height:27.6pt;z-index:251669504;mso-width-relative:margin;mso-height-relative:margin" filled="f" stroked="f">
            <v:textbox>
              <w:txbxContent>
                <w:p w:rsidR="00642418" w:rsidRDefault="00C45E0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5" type="#_x0000_t32" style="position:absolute;margin-left:238.1pt;margin-top:16.4pt;width:68.65pt;height:58.6pt;flip:y;z-index:251664384" o:connectortype="straight" strokeweight="1.5pt">
            <v:stroke startarrow="block" endarrow="block"/>
          </v:shape>
        </w:pict>
      </w:r>
      <w:r>
        <w:rPr>
          <w:noProof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313.45pt;margin-top:4.7pt;width:11.7pt;height:11.7pt;z-index:251665408" fillcolor="black [3213]"/>
        </w:pict>
      </w:r>
    </w:p>
    <w:p w:rsidR="00A958EA" w:rsidRPr="00A958EA" w:rsidRDefault="00A958EA" w:rsidP="00A958EA"/>
    <w:p w:rsidR="00A958EA" w:rsidRPr="00A958EA" w:rsidRDefault="00C45E0A" w:rsidP="00A958EA">
      <w:r>
        <w:rPr>
          <w:noProof/>
          <w:lang w:eastAsia="sk-SK"/>
        </w:rPr>
        <w:pict>
          <v:shape id="_x0000_s1038" type="#_x0000_t202" style="position:absolute;margin-left:153.45pt;margin-top:6.25pt;width:48.9pt;height:23.75pt;z-index:251667456;mso-width-relative:margin;mso-height-relative:margin" filled="f" stroked="f">
            <v:textbox>
              <w:txbxContent>
                <w:p w:rsidR="00642418" w:rsidRDefault="00C45E0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28" style="position:absolute;margin-left:102.45pt;margin-top:12.45pt;width:16.75pt;height:25.95pt;z-index:251660288" fillcolor="#a5a5a5 [2092]"/>
        </w:pict>
      </w:r>
    </w:p>
    <w:p w:rsidR="00A958EA" w:rsidRPr="00642418" w:rsidRDefault="00C45E0A" w:rsidP="00A958EA">
      <w:pPr>
        <w:rPr>
          <w:sz w:val="24"/>
          <w:szCs w:val="24"/>
        </w:rPr>
      </w:pPr>
      <w:r w:rsidRPr="00C45E0A">
        <w:rPr>
          <w:noProof/>
          <w:lang w:eastAsia="sk-SK"/>
        </w:rPr>
        <w:pict>
          <v:shape id="_x0000_s1030" type="#_x0000_t32" style="position:absolute;margin-left:119.2pt;margin-top:12.95pt;width:118.9pt;height:.05pt;z-index:251661312" o:connectortype="straight" strokecolor="#e36c0a [2409]" strokeweight="3pt"/>
        </w:pict>
      </w:r>
      <w:r w:rsidRPr="00C45E0A">
        <w:rPr>
          <w:noProof/>
          <w:lang w:eastAsia="sk-SK"/>
        </w:rPr>
        <w:pict>
          <v:shape id="_x0000_s1033" type="#_x0000_t32" style="position:absolute;margin-left:137.6pt;margin-top:4.55pt;width:94.6pt;height:0;z-index:251663360" o:connectortype="straight" strokeweight="1.5pt">
            <v:stroke startarrow="block" endarrow="block"/>
          </v:shape>
        </w:pict>
      </w:r>
    </w:p>
    <w:p w:rsidR="00A958EA" w:rsidRPr="00642418" w:rsidRDefault="00355645" w:rsidP="00355645">
      <w:pPr>
        <w:tabs>
          <w:tab w:val="left" w:pos="1289"/>
        </w:tabs>
        <w:rPr>
          <w:sz w:val="24"/>
          <w:szCs w:val="24"/>
        </w:rPr>
      </w:pPr>
      <w:r w:rsidRPr="00642418">
        <w:rPr>
          <w:sz w:val="24"/>
          <w:szCs w:val="24"/>
        </w:rPr>
        <w:tab/>
      </w:r>
      <w:r w:rsidR="00DA3D24">
        <w:rPr>
          <w:sz w:val="24"/>
          <w:szCs w:val="24"/>
        </w:rPr>
        <w:t xml:space="preserve">        </w:t>
      </w:r>
      <w:r w:rsidRPr="00642418">
        <w:rPr>
          <w:sz w:val="24"/>
          <w:szCs w:val="24"/>
        </w:rPr>
        <w:t>1. Pohyb po vodorovnej rovine je rovnomerný, ak rýchlosť je konštantná.</w:t>
      </w:r>
    </w:p>
    <w:p w:rsidR="00A958EA" w:rsidRPr="00642418" w:rsidRDefault="00642418" w:rsidP="00A958EA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642418" w:rsidRPr="00642418" w:rsidRDefault="00A958EA" w:rsidP="00642418">
      <w:pPr>
        <w:tabs>
          <w:tab w:val="left" w:pos="1842"/>
          <w:tab w:val="left" w:pos="7485"/>
        </w:tabs>
        <w:rPr>
          <w:sz w:val="24"/>
          <w:szCs w:val="24"/>
        </w:rPr>
      </w:pPr>
      <w:r>
        <w:tab/>
      </w:r>
      <w:r w:rsidR="00BF25CB">
        <w:t xml:space="preserve">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642418" w:rsidRPr="00642418">
        <w:rPr>
          <w:rFonts w:eastAsiaTheme="minorEastAsia"/>
          <w:sz w:val="24"/>
          <w:szCs w:val="24"/>
        </w:rPr>
        <w:t>= čas, za ktorý prejde vodorovný úsek</w:t>
      </w:r>
      <w:r w:rsidR="00642418" w:rsidRPr="00642418">
        <w:rPr>
          <w:sz w:val="24"/>
          <w:szCs w:val="24"/>
        </w:rPr>
        <w:tab/>
      </w:r>
    </w:p>
    <w:p w:rsidR="00642418" w:rsidRDefault="00DA3D24" w:rsidP="00DA3D24">
      <w:pPr>
        <w:tabs>
          <w:tab w:val="left" w:pos="1701"/>
        </w:tabs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42418" w:rsidRPr="00642418">
        <w:rPr>
          <w:sz w:val="24"/>
          <w:szCs w:val="24"/>
        </w:rPr>
        <w:t xml:space="preserve">2. Pohyb po naklonenej rovine je rovnomerne zrýchlený, ak  zrýchlenie je </w:t>
      </w:r>
      <w:r>
        <w:rPr>
          <w:sz w:val="24"/>
          <w:szCs w:val="24"/>
        </w:rPr>
        <w:t xml:space="preserve"> </w:t>
      </w:r>
      <w:r w:rsidR="00642418" w:rsidRPr="00642418">
        <w:rPr>
          <w:sz w:val="24"/>
          <w:szCs w:val="24"/>
        </w:rPr>
        <w:t>konštantné.</w:t>
      </w:r>
    </w:p>
    <w:p w:rsidR="00BF25CB" w:rsidRDefault="00DA3D24" w:rsidP="00DA3D24">
      <w:pPr>
        <w:tabs>
          <w:tab w:val="left" w:pos="1507"/>
          <w:tab w:val="left" w:pos="7652"/>
        </w:tabs>
        <w:ind w:left="156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  </w:t>
      </w:r>
      <w:r w:rsidR="00BF25CB" w:rsidRPr="00BF25CB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BF25CB" w:rsidRPr="00BF25CB">
        <w:rPr>
          <w:rFonts w:eastAsiaTheme="minorEastAsia"/>
          <w:sz w:val="24"/>
          <w:szCs w:val="24"/>
        </w:rPr>
        <w:t>a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</m:oMath>
      <w:r w:rsidR="00642418" w:rsidRPr="00BF25C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</w:t>
      </w:r>
      <w:r w:rsidR="00BF25CB" w:rsidRPr="00BF25CB">
        <w:rPr>
          <w:sz w:val="24"/>
          <w:szCs w:val="24"/>
        </w:rPr>
        <w:t>a=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BF25CB">
        <w:rPr>
          <w:rFonts w:eastAsiaTheme="minorEastAsia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BF25CB">
        <w:rPr>
          <w:rFonts w:eastAsiaTheme="minorEastAsia"/>
          <w:sz w:val="24"/>
          <w:szCs w:val="24"/>
        </w:rPr>
        <w:t>= čas, za ktorý prejde šikmá úsek</w:t>
      </w:r>
    </w:p>
    <w:p w:rsidR="00A958EA" w:rsidRPr="00BF25CB" w:rsidRDefault="00C45E0A" w:rsidP="00BF25CB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margin-left:370.35pt;margin-top:10.3pt;width:19.25pt;height:24.25pt;z-index:251671552;mso-width-relative:margin;mso-height-relative:margin" filled="f" stroked="f">
            <v:textbox>
              <w:txbxContent>
                <w:p w:rsidR="00492DD8" w:rsidRPr="00492DD8" w:rsidRDefault="00C45E0A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BF25CB" w:rsidRPr="00BF25CB">
        <w:rPr>
          <w:b/>
          <w:sz w:val="24"/>
          <w:szCs w:val="24"/>
        </w:rPr>
        <w:t>Postup:</w:t>
      </w:r>
      <w:r w:rsidR="00BF25CB" w:rsidRPr="00BF25CB">
        <w:rPr>
          <w:sz w:val="24"/>
          <w:szCs w:val="24"/>
        </w:rPr>
        <w:t xml:space="preserve">  </w:t>
      </w:r>
      <w:r w:rsidR="00BF25CB" w:rsidRPr="00BF25CB">
        <w:rPr>
          <w:sz w:val="24"/>
          <w:szCs w:val="24"/>
        </w:rPr>
        <w:tab/>
      </w:r>
      <w:r w:rsidR="00BF25CB" w:rsidRPr="00BF25CB">
        <w:rPr>
          <w:b/>
          <w:sz w:val="24"/>
          <w:szCs w:val="24"/>
        </w:rPr>
        <w:t>1.Overíme, že pohyb guľôčky po vodorovnej rovine je rovnomerný</w:t>
      </w:r>
      <w:r w:rsidR="00BF25CB" w:rsidRPr="00BF25CB">
        <w:rPr>
          <w:sz w:val="24"/>
          <w:szCs w:val="24"/>
        </w:rPr>
        <w:t xml:space="preserve"> </w:t>
      </w:r>
    </w:p>
    <w:p w:rsidR="00BF25CB" w:rsidRPr="00492DD8" w:rsidRDefault="00C45E0A" w:rsidP="00492DD8">
      <w:pPr>
        <w:pStyle w:val="Bezmezer"/>
        <w:ind w:left="1418" w:hanging="1418"/>
        <w:rPr>
          <w:sz w:val="24"/>
          <w:szCs w:val="24"/>
        </w:rPr>
      </w:pPr>
      <w:r w:rsidRPr="00C45E0A">
        <w:rPr>
          <w:noProof/>
        </w:rPr>
        <w:pict>
          <v:shape id="_x0000_s1041" type="#_x0000_t202" style="position:absolute;left:0;text-align:left;margin-left:177.55pt;margin-top:11.55pt;width:32.05pt;height:23.7pt;z-index:251673600;mso-width-relative:margin;mso-height-relative:margin" filled="f" stroked="f">
            <v:textbox>
              <w:txbxContent>
                <w:p w:rsidR="00492DD8" w:rsidRPr="00492DD8" w:rsidRDefault="00C45E0A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BF25CB">
        <w:rPr>
          <w:b/>
        </w:rPr>
        <w:t xml:space="preserve">                         </w:t>
      </w:r>
      <w:r w:rsidR="00B601DD">
        <w:rPr>
          <w:b/>
        </w:rPr>
        <w:t xml:space="preserve"> </w:t>
      </w:r>
      <w:r w:rsidR="00BF25CB">
        <w:rPr>
          <w:b/>
        </w:rPr>
        <w:t xml:space="preserve">  </w:t>
      </w:r>
      <w:r w:rsidR="00BF25CB" w:rsidRPr="00BF25CB">
        <w:t>-</w:t>
      </w:r>
      <w:r w:rsidR="00BF25CB">
        <w:t xml:space="preserve"> </w:t>
      </w:r>
      <w:r w:rsidR="00BF25CB" w:rsidRPr="00492DD8">
        <w:rPr>
          <w:sz w:val="24"/>
          <w:szCs w:val="24"/>
        </w:rPr>
        <w:t>guľôčku uvoľňujeme z toho istého miesta NR</w:t>
      </w:r>
      <w:r w:rsidR="00492DD8" w:rsidRPr="00492DD8">
        <w:rPr>
          <w:sz w:val="24"/>
          <w:szCs w:val="24"/>
        </w:rPr>
        <w:t xml:space="preserve"> a odmeriame čas</w:t>
      </w:r>
      <w:r w:rsidR="00B601DD">
        <w:rPr>
          <w:sz w:val="24"/>
          <w:szCs w:val="24"/>
        </w:rPr>
        <w:t xml:space="preserve">  </w:t>
      </w:r>
      <w:r w:rsidR="00492DD8" w:rsidRPr="00492DD8">
        <w:rPr>
          <w:sz w:val="24"/>
          <w:szCs w:val="24"/>
        </w:rPr>
        <w:t xml:space="preserve"> </w:t>
      </w:r>
      <w:r w:rsidR="00492DD8" w:rsidRPr="00492DD8">
        <w:rPr>
          <w:sz w:val="24"/>
          <w:szCs w:val="24"/>
        </w:rPr>
        <w:tab/>
        <w:t xml:space="preserve">, za ktorý    prejde vodorovný úsek </w:t>
      </w:r>
    </w:p>
    <w:p w:rsidR="00492DD8" w:rsidRDefault="00C45E0A" w:rsidP="00492DD8">
      <w:pPr>
        <w:pStyle w:val="Bezmezer"/>
        <w:ind w:left="1418" w:hanging="1418"/>
        <w:rPr>
          <w:i/>
          <w:sz w:val="24"/>
          <w:szCs w:val="24"/>
        </w:rPr>
      </w:pPr>
      <w:r w:rsidRPr="00C45E0A">
        <w:rPr>
          <w:noProof/>
          <w:sz w:val="24"/>
          <w:szCs w:val="24"/>
        </w:rPr>
        <w:pict>
          <v:shape id="_x0000_s1042" type="#_x0000_t202" style="position:absolute;left:0;text-align:left;margin-left:259.3pt;margin-top:23.3pt;width:27.95pt;height:36pt;z-index:251675648;mso-width-relative:margin;mso-height-relative:margin" filled="f" stroked="f">
            <v:textbox>
              <w:txbxContent>
                <w:p w:rsidR="00492DD8" w:rsidRPr="00492DD8" w:rsidRDefault="00C45E0A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492DD8">
        <w:rPr>
          <w:sz w:val="24"/>
          <w:szCs w:val="24"/>
        </w:rPr>
        <w:t xml:space="preserve">                          </w:t>
      </w:r>
      <w:r w:rsidR="00492DD8" w:rsidRPr="00492DD8">
        <w:rPr>
          <w:sz w:val="24"/>
          <w:szCs w:val="24"/>
        </w:rPr>
        <w:t>- meranie opakujeme pre 5 rôznych ús</w:t>
      </w:r>
      <w:r w:rsidR="00492DD8">
        <w:rPr>
          <w:sz w:val="24"/>
          <w:szCs w:val="24"/>
        </w:rPr>
        <w:t xml:space="preserve">ekov, údaje zapíšeme do tabuľky </w:t>
      </w:r>
      <w:r w:rsidR="00492DD8" w:rsidRPr="00492DD8">
        <w:rPr>
          <w:sz w:val="24"/>
          <w:szCs w:val="24"/>
        </w:rPr>
        <w:t xml:space="preserve">a určíme rýchlosť </w:t>
      </w:r>
      <w:r w:rsidR="00492DD8" w:rsidRPr="00492DD8">
        <w:rPr>
          <w:i/>
          <w:sz w:val="24"/>
          <w:szCs w:val="24"/>
        </w:rPr>
        <w:t>v</w:t>
      </w:r>
    </w:p>
    <w:p w:rsidR="00492DD8" w:rsidRDefault="00492DD8" w:rsidP="00492DD8">
      <w:pPr>
        <w:pStyle w:val="Bezmezer"/>
        <w:tabs>
          <w:tab w:val="left" w:pos="1356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 xml:space="preserve">- zostrojíme graf závislosti rýchlosti </w:t>
      </w:r>
      <w:r w:rsidRPr="00492DD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> </w:t>
      </w:r>
      <w:r>
        <w:rPr>
          <w:sz w:val="24"/>
          <w:szCs w:val="24"/>
        </w:rPr>
        <w:t xml:space="preserve">od </w:t>
      </w:r>
    </w:p>
    <w:p w:rsidR="00492DD8" w:rsidRDefault="00492DD8" w:rsidP="00492DD8">
      <w:pPr>
        <w:pStyle w:val="Bezmezer"/>
        <w:tabs>
          <w:tab w:val="left" w:pos="1356"/>
        </w:tabs>
        <w:ind w:left="1418" w:hanging="1418"/>
        <w:rPr>
          <w:sz w:val="24"/>
          <w:szCs w:val="24"/>
        </w:rPr>
      </w:pPr>
    </w:p>
    <w:p w:rsidR="00B601DD" w:rsidRDefault="00C45E0A" w:rsidP="00492DD8">
      <w:pPr>
        <w:pStyle w:val="Bezmezer"/>
        <w:tabs>
          <w:tab w:val="left" w:pos="1356"/>
        </w:tabs>
        <w:ind w:left="1418" w:hanging="1418"/>
        <w:rPr>
          <w:b/>
          <w:sz w:val="24"/>
          <w:szCs w:val="24"/>
        </w:rPr>
      </w:pPr>
      <w:r w:rsidRPr="00C45E0A">
        <w:rPr>
          <w:noProof/>
          <w:sz w:val="24"/>
          <w:szCs w:val="24"/>
        </w:rPr>
        <w:pict>
          <v:shape id="_x0000_s1044" type="#_x0000_t202" style="position:absolute;left:0;text-align:left;margin-left:448.7pt;margin-top:9.9pt;width:41.1pt;height:25pt;z-index:251679744;mso-width-relative:margin;mso-height-relative:margin" filled="f" stroked="f">
            <v:textbox>
              <w:txbxContent>
                <w:p w:rsidR="00B601DD" w:rsidRPr="00B601DD" w:rsidRDefault="00C45E0A">
                  <w:pPr>
                    <w:rPr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oMath>
                  <w:r w:rsidR="00B601DD">
                    <w:rPr>
                      <w:rFonts w:eastAsiaTheme="minorEastAsia"/>
                      <w:sz w:val="24"/>
                      <w:szCs w:val="24"/>
                    </w:rPr>
                    <w:t>,</w:t>
                  </w:r>
                </w:p>
              </w:txbxContent>
            </v:textbox>
          </v:shape>
        </w:pict>
      </w:r>
      <w:r w:rsidRPr="00C45E0A">
        <w:rPr>
          <w:noProof/>
          <w:sz w:val="24"/>
          <w:szCs w:val="24"/>
        </w:rPr>
        <w:pict>
          <v:shape id="_x0000_s1043" type="#_x0000_t202" style="position:absolute;left:0;text-align:left;margin-left:325.15pt;margin-top:9.9pt;width:24.6pt;height:25.85pt;z-index:251677696;mso-width-relative:margin;mso-height-relative:margin" filled="f" stroked="f">
            <v:textbox>
              <w:txbxContent>
                <w:p w:rsidR="00B601DD" w:rsidRPr="00B601DD" w:rsidRDefault="00C45E0A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492DD8">
        <w:rPr>
          <w:sz w:val="24"/>
          <w:szCs w:val="24"/>
        </w:rPr>
        <w:t xml:space="preserve">                           </w:t>
      </w:r>
      <w:r w:rsidR="00492DD8" w:rsidRPr="00492DD8">
        <w:rPr>
          <w:b/>
          <w:sz w:val="24"/>
          <w:szCs w:val="24"/>
        </w:rPr>
        <w:t>2.</w:t>
      </w:r>
      <w:r w:rsidR="00492DD8">
        <w:rPr>
          <w:b/>
          <w:sz w:val="24"/>
          <w:szCs w:val="24"/>
        </w:rPr>
        <w:t>Overíme, že pohyb guľôčky po NR je rovnomerne zrýchlený</w:t>
      </w:r>
    </w:p>
    <w:p w:rsidR="00B601DD" w:rsidRDefault="00C45E0A" w:rsidP="00B601DD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202" style="position:absolute;margin-left:197pt;margin-top:10.3pt;width:35.2pt;height:28.75pt;z-index:251681792;mso-width-relative:margin;mso-height-relative:margin" filled="f" stroked="f">
            <v:textbox>
              <w:txbxContent>
                <w:p w:rsidR="00B601DD" w:rsidRPr="00B601DD" w:rsidRDefault="00C45E0A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B601DD">
        <w:tab/>
        <w:t xml:space="preserve">             </w:t>
      </w:r>
      <w:r w:rsidR="00B601DD">
        <w:rPr>
          <w:sz w:val="24"/>
          <w:szCs w:val="24"/>
        </w:rPr>
        <w:t xml:space="preserve"> -</w:t>
      </w:r>
      <w:r w:rsidR="00B601DD" w:rsidRPr="00B601DD">
        <w:rPr>
          <w:sz w:val="24"/>
          <w:szCs w:val="24"/>
        </w:rPr>
        <w:t xml:space="preserve"> guľôčku uvoľňujeme postupne z rôznych vzdialeností      NR a odmeriame čas </w:t>
      </w:r>
    </w:p>
    <w:p w:rsidR="00B601DD" w:rsidRDefault="00B601DD" w:rsidP="00B601DD">
      <w:pPr>
        <w:pStyle w:val="Bezmezer"/>
        <w:rPr>
          <w:sz w:val="24"/>
          <w:szCs w:val="24"/>
        </w:rPr>
      </w:pPr>
      <w:r>
        <w:tab/>
        <w:t xml:space="preserve">               </w:t>
      </w:r>
      <w:r w:rsidRPr="00B601DD">
        <w:rPr>
          <w:sz w:val="24"/>
          <w:szCs w:val="24"/>
        </w:rPr>
        <w:t xml:space="preserve">za ktorý prejde vzdialenosť  </w:t>
      </w:r>
    </w:p>
    <w:p w:rsidR="00492DD8" w:rsidRDefault="00C45E0A" w:rsidP="00DA3D24">
      <w:pPr>
        <w:pStyle w:val="Bezmezer"/>
        <w:ind w:left="141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64pt;margin-top:26.5pt;width:37.1pt;height:21.55pt;z-index:251683840;mso-width-relative:margin;mso-height-relative:margin" filled="f" stroked="f">
            <v:textbox>
              <w:txbxContent>
                <w:p w:rsidR="00DA3D24" w:rsidRPr="00DA3D24" w:rsidRDefault="00C45E0A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B601DD" w:rsidRPr="00B601DD">
        <w:t xml:space="preserve">- </w:t>
      </w:r>
      <w:r w:rsidR="00B601DD" w:rsidRPr="00DA3D24">
        <w:rPr>
          <w:sz w:val="24"/>
          <w:szCs w:val="24"/>
        </w:rPr>
        <w:t xml:space="preserve">meranie opakujeme pre 5 rôznych úsekov, údaje zapíšeme do tabuľky,     </w:t>
      </w:r>
      <w:r w:rsidR="00DA3D24">
        <w:rPr>
          <w:sz w:val="24"/>
          <w:szCs w:val="24"/>
        </w:rPr>
        <w:t xml:space="preserve">  </w:t>
      </w:r>
      <w:r w:rsidR="00B601DD" w:rsidRPr="00DA3D24">
        <w:rPr>
          <w:sz w:val="24"/>
          <w:szCs w:val="24"/>
        </w:rPr>
        <w:t xml:space="preserve">určíme zrýchlenie </w:t>
      </w:r>
      <w:r w:rsidR="00B601DD" w:rsidRPr="00DA3D24">
        <w:rPr>
          <w:i/>
          <w:sz w:val="24"/>
          <w:szCs w:val="24"/>
        </w:rPr>
        <w:t>a</w:t>
      </w:r>
    </w:p>
    <w:p w:rsidR="00DA3D24" w:rsidRDefault="00DA3D24" w:rsidP="00DA3D24">
      <w:pPr>
        <w:pStyle w:val="Bezmezer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- zostrojíme graf závislosti zrýchlenia </w:t>
      </w:r>
      <w:r w:rsidRPr="00DA3D24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>
        <w:rPr>
          <w:sz w:val="24"/>
          <w:szCs w:val="24"/>
        </w:rPr>
        <w:t xml:space="preserve">od </w:t>
      </w:r>
    </w:p>
    <w:p w:rsidR="00DA3D24" w:rsidRDefault="00DA3D24" w:rsidP="00DA3D24">
      <w:pPr>
        <w:pStyle w:val="Bezmezer"/>
        <w:ind w:left="1418"/>
        <w:rPr>
          <w:sz w:val="24"/>
          <w:szCs w:val="24"/>
        </w:rPr>
      </w:pPr>
    </w:p>
    <w:p w:rsidR="00DA3D24" w:rsidRDefault="00DA3D24" w:rsidP="00DA3D24">
      <w:pPr>
        <w:pStyle w:val="Bezmezer"/>
        <w:ind w:left="1418"/>
        <w:rPr>
          <w:sz w:val="24"/>
          <w:szCs w:val="24"/>
        </w:rPr>
      </w:pPr>
    </w:p>
    <w:p w:rsidR="00DA3D24" w:rsidRDefault="00DA3D24" w:rsidP="00DA3D24">
      <w:pPr>
        <w:pStyle w:val="Bezmezer"/>
        <w:ind w:left="1418"/>
      </w:pPr>
    </w:p>
    <w:tbl>
      <w:tblPr>
        <w:tblStyle w:val="Mkatabulky"/>
        <w:tblpPr w:leftFromText="141" w:rightFromText="141" w:vertAnchor="text" w:horzAnchor="page" w:tblpX="3359" w:tblpY="40"/>
        <w:tblW w:w="0" w:type="auto"/>
        <w:tblLook w:val="04A0"/>
      </w:tblPr>
      <w:tblGrid>
        <w:gridCol w:w="557"/>
        <w:gridCol w:w="1374"/>
        <w:gridCol w:w="1374"/>
        <w:gridCol w:w="1374"/>
        <w:gridCol w:w="1374"/>
      </w:tblGrid>
      <w:tr w:rsidR="00DF41C7" w:rsidTr="00DF41C7">
        <w:trPr>
          <w:trHeight w:val="311"/>
        </w:trPr>
        <w:tc>
          <w:tcPr>
            <w:tcW w:w="557" w:type="dxa"/>
          </w:tcPr>
          <w:p w:rsidR="00DF41C7" w:rsidRPr="00256A0D" w:rsidRDefault="00DF41C7" w:rsidP="00DF41C7">
            <w:pPr>
              <w:tabs>
                <w:tab w:val="left" w:pos="1373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DF41C7" w:rsidRPr="00256A0D" w:rsidRDefault="00C45E0A" w:rsidP="00DF41C7">
            <w:pPr>
              <w:tabs>
                <w:tab w:val="left" w:pos="1373"/>
              </w:tabs>
              <w:rPr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DF41C7" w:rsidRPr="00256A0D">
              <w:rPr>
                <w:rFonts w:eastAsiaTheme="minorEastAsia"/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1374" w:type="dxa"/>
          </w:tcPr>
          <w:p w:rsidR="00DF41C7" w:rsidRPr="00256A0D" w:rsidRDefault="00C45E0A" w:rsidP="00DF41C7">
            <w:pPr>
              <w:tabs>
                <w:tab w:val="left" w:pos="1373"/>
              </w:tabs>
              <w:rPr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DF41C7" w:rsidRPr="00256A0D">
              <w:rPr>
                <w:rFonts w:eastAsiaTheme="minorEastAsia"/>
                <w:b/>
                <w:sz w:val="24"/>
                <w:szCs w:val="24"/>
              </w:rPr>
              <w:t>(s)</w:t>
            </w:r>
          </w:p>
        </w:tc>
        <w:tc>
          <w:tcPr>
            <w:tcW w:w="1374" w:type="dxa"/>
          </w:tcPr>
          <w:p w:rsidR="00DF41C7" w:rsidRPr="00256A0D" w:rsidRDefault="00DF41C7" w:rsidP="00DF41C7">
            <w:pPr>
              <w:tabs>
                <w:tab w:val="left" w:pos="1373"/>
              </w:tabs>
              <w:rPr>
                <w:b/>
                <w:sz w:val="24"/>
                <w:szCs w:val="24"/>
              </w:rPr>
            </w:pPr>
            <w:r w:rsidRPr="00256A0D">
              <w:rPr>
                <w:b/>
                <w:i/>
                <w:sz w:val="24"/>
                <w:szCs w:val="24"/>
              </w:rPr>
              <w:t>v</w:t>
            </w:r>
            <w:r w:rsidRPr="00256A0D">
              <w:rPr>
                <w:b/>
                <w:sz w:val="24"/>
                <w:szCs w:val="24"/>
              </w:rPr>
              <w:t>(m/s)</w:t>
            </w:r>
          </w:p>
        </w:tc>
        <w:tc>
          <w:tcPr>
            <w:tcW w:w="1374" w:type="dxa"/>
          </w:tcPr>
          <w:p w:rsidR="00DF41C7" w:rsidRPr="00256A0D" w:rsidRDefault="00DF41C7" w:rsidP="00DF41C7">
            <w:pPr>
              <w:tabs>
                <w:tab w:val="left" w:pos="1373"/>
              </w:tabs>
              <w:rPr>
                <w:b/>
                <w:sz w:val="24"/>
                <w:szCs w:val="24"/>
              </w:rPr>
            </w:pPr>
            <w:r w:rsidRPr="00256A0D">
              <w:rPr>
                <w:b/>
                <w:sz w:val="24"/>
                <w:szCs w:val="24"/>
              </w:rPr>
              <w:t>Δ</w:t>
            </w:r>
            <w:r w:rsidRPr="00256A0D">
              <w:rPr>
                <w:b/>
                <w:i/>
                <w:sz w:val="24"/>
                <w:szCs w:val="24"/>
              </w:rPr>
              <w:t>v</w:t>
            </w:r>
          </w:p>
        </w:tc>
      </w:tr>
      <w:tr w:rsidR="00DF41C7" w:rsidTr="00DF41C7">
        <w:trPr>
          <w:trHeight w:val="311"/>
        </w:trPr>
        <w:tc>
          <w:tcPr>
            <w:tcW w:w="557" w:type="dxa"/>
          </w:tcPr>
          <w:p w:rsidR="00DF41C7" w:rsidRPr="00DF41C7" w:rsidRDefault="00DF41C7" w:rsidP="00DF41C7">
            <w:pPr>
              <w:tabs>
                <w:tab w:val="left" w:pos="1373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DF41C7" w:rsidTr="00DF41C7">
        <w:trPr>
          <w:trHeight w:val="311"/>
        </w:trPr>
        <w:tc>
          <w:tcPr>
            <w:tcW w:w="557" w:type="dxa"/>
          </w:tcPr>
          <w:p w:rsidR="00DF41C7" w:rsidRPr="00DF41C7" w:rsidRDefault="00DF41C7" w:rsidP="00DF41C7">
            <w:pPr>
              <w:tabs>
                <w:tab w:val="left" w:pos="1373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DF41C7" w:rsidTr="00DF41C7">
        <w:trPr>
          <w:trHeight w:val="311"/>
        </w:trPr>
        <w:tc>
          <w:tcPr>
            <w:tcW w:w="557" w:type="dxa"/>
          </w:tcPr>
          <w:p w:rsidR="00DF41C7" w:rsidRPr="00DF41C7" w:rsidRDefault="00DF41C7" w:rsidP="00DF41C7">
            <w:pPr>
              <w:tabs>
                <w:tab w:val="left" w:pos="1373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DF41C7" w:rsidTr="00DF41C7">
        <w:trPr>
          <w:trHeight w:val="311"/>
        </w:trPr>
        <w:tc>
          <w:tcPr>
            <w:tcW w:w="557" w:type="dxa"/>
          </w:tcPr>
          <w:p w:rsidR="00DF41C7" w:rsidRPr="00DF41C7" w:rsidRDefault="00DF41C7" w:rsidP="00DF41C7">
            <w:pPr>
              <w:tabs>
                <w:tab w:val="left" w:pos="1373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DF41C7" w:rsidTr="00DF41C7">
        <w:trPr>
          <w:trHeight w:val="311"/>
        </w:trPr>
        <w:tc>
          <w:tcPr>
            <w:tcW w:w="557" w:type="dxa"/>
          </w:tcPr>
          <w:p w:rsidR="00DF41C7" w:rsidRPr="00DF41C7" w:rsidRDefault="00DF41C7" w:rsidP="00DF41C7">
            <w:pPr>
              <w:tabs>
                <w:tab w:val="left" w:pos="1373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374" w:type="dxa"/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DF41C7" w:rsidTr="00DF41C7">
        <w:trPr>
          <w:trHeight w:val="327"/>
        </w:trPr>
        <w:tc>
          <w:tcPr>
            <w:tcW w:w="557" w:type="dxa"/>
            <w:tcBorders>
              <w:left w:val="nil"/>
              <w:bottom w:val="nil"/>
            </w:tcBorders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nil"/>
              <w:bottom w:val="nil"/>
            </w:tcBorders>
          </w:tcPr>
          <w:p w:rsidR="00DF41C7" w:rsidRDefault="00DF41C7" w:rsidP="00DF41C7">
            <w:pPr>
              <w:tabs>
                <w:tab w:val="left" w:pos="1373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F41C7" w:rsidRPr="00256A0D" w:rsidRDefault="00DF41C7" w:rsidP="00DF41C7">
            <w:pPr>
              <w:tabs>
                <w:tab w:val="left" w:pos="1373"/>
              </w:tabs>
              <w:rPr>
                <w:b/>
                <w:sz w:val="24"/>
                <w:szCs w:val="24"/>
              </w:rPr>
            </w:pPr>
            <w:r w:rsidRPr="00256A0D"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1374" w:type="dxa"/>
          </w:tcPr>
          <w:p w:rsidR="00DF41C7" w:rsidRPr="00256A0D" w:rsidRDefault="00DF41C7" w:rsidP="00DF41C7">
            <w:pPr>
              <w:tabs>
                <w:tab w:val="left" w:pos="1373"/>
              </w:tabs>
              <w:rPr>
                <w:b/>
                <w:sz w:val="24"/>
                <w:szCs w:val="24"/>
              </w:rPr>
            </w:pPr>
            <w:r w:rsidRPr="00256A0D">
              <w:rPr>
                <w:b/>
                <w:sz w:val="24"/>
                <w:szCs w:val="24"/>
              </w:rPr>
              <w:t>0,01</w:t>
            </w:r>
          </w:p>
        </w:tc>
      </w:tr>
    </w:tbl>
    <w:p w:rsidR="00256A0D" w:rsidRDefault="00DA3D24" w:rsidP="00DA3D24">
      <w:pPr>
        <w:rPr>
          <w:b/>
          <w:sz w:val="24"/>
          <w:szCs w:val="24"/>
        </w:rPr>
      </w:pPr>
      <w:r w:rsidRPr="00256A0D">
        <w:rPr>
          <w:b/>
          <w:sz w:val="24"/>
          <w:szCs w:val="24"/>
        </w:rPr>
        <w:t>Tabu</w:t>
      </w:r>
      <w:r w:rsidR="00256A0D" w:rsidRPr="00256A0D">
        <w:rPr>
          <w:b/>
          <w:sz w:val="24"/>
          <w:szCs w:val="24"/>
        </w:rPr>
        <w:t xml:space="preserve">ľky: </w:t>
      </w:r>
      <w:r w:rsidR="00256A0D">
        <w:rPr>
          <w:b/>
          <w:sz w:val="24"/>
          <w:szCs w:val="24"/>
        </w:rPr>
        <w:t xml:space="preserve">          1.</w:t>
      </w:r>
    </w:p>
    <w:p w:rsidR="00256A0D" w:rsidRPr="00256A0D" w:rsidRDefault="00256A0D" w:rsidP="00256A0D">
      <w:pPr>
        <w:tabs>
          <w:tab w:val="left" w:pos="137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6A0D" w:rsidRDefault="00256A0D" w:rsidP="00256A0D">
      <w:pPr>
        <w:tabs>
          <w:tab w:val="left" w:pos="1373"/>
        </w:tabs>
        <w:rPr>
          <w:sz w:val="24"/>
          <w:szCs w:val="24"/>
        </w:rPr>
      </w:pPr>
    </w:p>
    <w:p w:rsidR="00256A0D" w:rsidRPr="00256A0D" w:rsidRDefault="00256A0D" w:rsidP="00256A0D">
      <w:pPr>
        <w:rPr>
          <w:sz w:val="24"/>
          <w:szCs w:val="24"/>
        </w:rPr>
      </w:pPr>
    </w:p>
    <w:p w:rsidR="00256A0D" w:rsidRDefault="00256A0D" w:rsidP="00256A0D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443" w:tblpY="135"/>
        <w:tblW w:w="0" w:type="auto"/>
        <w:tblLook w:val="04A0"/>
      </w:tblPr>
      <w:tblGrid>
        <w:gridCol w:w="566"/>
        <w:gridCol w:w="1383"/>
        <w:gridCol w:w="1383"/>
        <w:gridCol w:w="1383"/>
        <w:gridCol w:w="1383"/>
      </w:tblGrid>
      <w:tr w:rsidR="00DF41C7" w:rsidTr="00DF41C7">
        <w:trPr>
          <w:trHeight w:val="305"/>
        </w:trPr>
        <w:tc>
          <w:tcPr>
            <w:tcW w:w="566" w:type="dxa"/>
          </w:tcPr>
          <w:p w:rsidR="00DF41C7" w:rsidRPr="005B4CE3" w:rsidRDefault="00DF41C7" w:rsidP="00DF41C7">
            <w:pPr>
              <w:tabs>
                <w:tab w:val="left" w:pos="1457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F41C7" w:rsidRDefault="00C45E0A" w:rsidP="00DF41C7">
            <w:pPr>
              <w:tabs>
                <w:tab w:val="left" w:pos="1457"/>
              </w:tabs>
              <w:rPr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DF41C7">
              <w:rPr>
                <w:rFonts w:eastAsiaTheme="minorEastAsia"/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1383" w:type="dxa"/>
          </w:tcPr>
          <w:p w:rsidR="00DF41C7" w:rsidRDefault="00C45E0A" w:rsidP="00DF41C7">
            <w:pPr>
              <w:tabs>
                <w:tab w:val="left" w:pos="1457"/>
              </w:tabs>
              <w:rPr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DF41C7">
              <w:rPr>
                <w:rFonts w:eastAsiaTheme="minorEastAsia"/>
                <w:b/>
                <w:sz w:val="24"/>
                <w:szCs w:val="24"/>
              </w:rPr>
              <w:t>(s)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b/>
                <w:i/>
                <w:sz w:val="24"/>
                <w:szCs w:val="24"/>
              </w:rPr>
            </w:pPr>
            <w:r w:rsidRPr="007E584E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DF41C7" w:rsidRDefault="00DF41C7" w:rsidP="00DF41C7">
            <w:pPr>
              <w:tabs>
                <w:tab w:val="left" w:pos="14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Pr="007E584E">
              <w:rPr>
                <w:b/>
                <w:i/>
                <w:sz w:val="24"/>
                <w:szCs w:val="24"/>
              </w:rPr>
              <w:t>a</w:t>
            </w:r>
          </w:p>
        </w:tc>
      </w:tr>
      <w:tr w:rsidR="00DF41C7" w:rsidTr="00DF41C7">
        <w:trPr>
          <w:trHeight w:val="305"/>
        </w:trPr>
        <w:tc>
          <w:tcPr>
            <w:tcW w:w="566" w:type="dxa"/>
          </w:tcPr>
          <w:p w:rsidR="00DF41C7" w:rsidRPr="00DF41C7" w:rsidRDefault="00DF41C7" w:rsidP="00DF41C7">
            <w:pPr>
              <w:tabs>
                <w:tab w:val="left" w:pos="1457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 w:rsidRPr="007E584E">
              <w:rPr>
                <w:sz w:val="24"/>
                <w:szCs w:val="24"/>
              </w:rPr>
              <w:t>0,6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DF41C7" w:rsidTr="00DF41C7">
        <w:trPr>
          <w:trHeight w:val="305"/>
        </w:trPr>
        <w:tc>
          <w:tcPr>
            <w:tcW w:w="566" w:type="dxa"/>
          </w:tcPr>
          <w:p w:rsidR="00DF41C7" w:rsidRPr="00DF41C7" w:rsidRDefault="00DF41C7" w:rsidP="00DF41C7">
            <w:pPr>
              <w:tabs>
                <w:tab w:val="left" w:pos="1457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41C7" w:rsidTr="00DF41C7">
        <w:trPr>
          <w:trHeight w:val="322"/>
        </w:trPr>
        <w:tc>
          <w:tcPr>
            <w:tcW w:w="566" w:type="dxa"/>
          </w:tcPr>
          <w:p w:rsidR="00DF41C7" w:rsidRPr="00DF41C7" w:rsidRDefault="00DF41C7" w:rsidP="00DF41C7">
            <w:pPr>
              <w:tabs>
                <w:tab w:val="left" w:pos="1457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DF41C7" w:rsidTr="00DF41C7">
        <w:trPr>
          <w:trHeight w:val="305"/>
        </w:trPr>
        <w:tc>
          <w:tcPr>
            <w:tcW w:w="566" w:type="dxa"/>
          </w:tcPr>
          <w:p w:rsidR="00DF41C7" w:rsidRPr="00DF41C7" w:rsidRDefault="00DF41C7" w:rsidP="00DF41C7">
            <w:pPr>
              <w:tabs>
                <w:tab w:val="left" w:pos="1457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DF41C7" w:rsidTr="00DF41C7">
        <w:trPr>
          <w:trHeight w:val="305"/>
        </w:trPr>
        <w:tc>
          <w:tcPr>
            <w:tcW w:w="566" w:type="dxa"/>
          </w:tcPr>
          <w:p w:rsidR="00DF41C7" w:rsidRPr="00DF41C7" w:rsidRDefault="00DF41C7" w:rsidP="00DF41C7">
            <w:pPr>
              <w:tabs>
                <w:tab w:val="left" w:pos="1457"/>
              </w:tabs>
              <w:jc w:val="center"/>
              <w:rPr>
                <w:b/>
                <w:sz w:val="24"/>
                <w:szCs w:val="24"/>
              </w:rPr>
            </w:pPr>
            <w:r w:rsidRPr="00DF41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DF41C7" w:rsidRPr="007E584E" w:rsidTr="00DF41C7">
        <w:trPr>
          <w:trHeight w:val="305"/>
        </w:trPr>
        <w:tc>
          <w:tcPr>
            <w:tcW w:w="566" w:type="dxa"/>
            <w:tcBorders>
              <w:left w:val="nil"/>
              <w:bottom w:val="nil"/>
            </w:tcBorders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left w:val="nil"/>
              <w:bottom w:val="nil"/>
            </w:tcBorders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b/>
                <w:sz w:val="24"/>
                <w:szCs w:val="24"/>
              </w:rPr>
            </w:pPr>
            <w:r w:rsidRPr="007E584E">
              <w:rPr>
                <w:b/>
                <w:sz w:val="24"/>
                <w:szCs w:val="24"/>
              </w:rPr>
              <w:t>0,39</w:t>
            </w:r>
          </w:p>
        </w:tc>
        <w:tc>
          <w:tcPr>
            <w:tcW w:w="1383" w:type="dxa"/>
          </w:tcPr>
          <w:p w:rsidR="00DF41C7" w:rsidRPr="007E584E" w:rsidRDefault="00DF41C7" w:rsidP="00DF41C7">
            <w:pPr>
              <w:tabs>
                <w:tab w:val="left" w:pos="1457"/>
              </w:tabs>
              <w:rPr>
                <w:b/>
                <w:sz w:val="24"/>
                <w:szCs w:val="24"/>
              </w:rPr>
            </w:pPr>
            <w:r w:rsidRPr="007E584E">
              <w:rPr>
                <w:b/>
                <w:sz w:val="24"/>
                <w:szCs w:val="24"/>
              </w:rPr>
              <w:t>0,01</w:t>
            </w:r>
          </w:p>
        </w:tc>
      </w:tr>
    </w:tbl>
    <w:p w:rsidR="00256A0D" w:rsidRPr="00256A0D" w:rsidRDefault="00256A0D" w:rsidP="00256A0D">
      <w:pPr>
        <w:tabs>
          <w:tab w:val="left" w:pos="145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A0D">
        <w:rPr>
          <w:b/>
          <w:sz w:val="24"/>
          <w:szCs w:val="24"/>
        </w:rPr>
        <w:t>2.</w:t>
      </w:r>
    </w:p>
    <w:p w:rsidR="007E584E" w:rsidRDefault="007E584E" w:rsidP="00256A0D">
      <w:pPr>
        <w:tabs>
          <w:tab w:val="left" w:pos="1457"/>
        </w:tabs>
        <w:rPr>
          <w:b/>
          <w:sz w:val="24"/>
          <w:szCs w:val="24"/>
        </w:rPr>
      </w:pPr>
    </w:p>
    <w:p w:rsidR="007E584E" w:rsidRPr="007E584E" w:rsidRDefault="007E584E" w:rsidP="007E584E">
      <w:pPr>
        <w:rPr>
          <w:sz w:val="24"/>
          <w:szCs w:val="24"/>
        </w:rPr>
      </w:pPr>
    </w:p>
    <w:p w:rsidR="007E584E" w:rsidRPr="007E584E" w:rsidRDefault="007E584E" w:rsidP="007E584E">
      <w:pPr>
        <w:rPr>
          <w:sz w:val="24"/>
          <w:szCs w:val="24"/>
        </w:rPr>
      </w:pPr>
    </w:p>
    <w:p w:rsidR="007E584E" w:rsidRDefault="001C29C9" w:rsidP="007E584E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273050</wp:posOffset>
            </wp:positionV>
            <wp:extent cx="4601845" cy="2009140"/>
            <wp:effectExtent l="19050" t="0" r="27305" b="0"/>
            <wp:wrapTight wrapText="bothSides">
              <wp:wrapPolygon edited="0">
                <wp:start x="-89" y="0"/>
                <wp:lineTo x="-89" y="21504"/>
                <wp:lineTo x="21728" y="21504"/>
                <wp:lineTo x="21728" y="0"/>
                <wp:lineTo x="-89" y="0"/>
              </wp:wrapPolygon>
            </wp:wrapTight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C29C9" w:rsidRDefault="00C45E0A" w:rsidP="007E58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0" type="#_x0000_t202" style="position:absolute;margin-left:357.45pt;margin-top:309.5pt;width:41.25pt;height:25.1pt;z-index:251694080;mso-width-relative:margin;mso-height-relative:margin" filled="f" stroked="f">
            <v:textbox>
              <w:txbxContent>
                <w:p w:rsidR="001B5427" w:rsidRDefault="00C45E0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47" type="#_x0000_t202" style="position:absolute;margin-left:339.85pt;margin-top:111.9pt;width:35.5pt;height:24.3pt;z-index:251686912;mso-width-relative:margin;mso-height-relative:margin" filled="f" stroked="f">
            <v:textbox>
              <w:txbxContent>
                <w:p w:rsidR="00DF41C7" w:rsidRDefault="00C45E0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1C29C9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2026285</wp:posOffset>
            </wp:positionV>
            <wp:extent cx="4591050" cy="2321560"/>
            <wp:effectExtent l="19050" t="0" r="19050" b="2540"/>
            <wp:wrapTight wrapText="bothSides">
              <wp:wrapPolygon edited="0">
                <wp:start x="-90" y="0"/>
                <wp:lineTo x="-90" y="21624"/>
                <wp:lineTo x="21690" y="21624"/>
                <wp:lineTo x="21690" y="0"/>
                <wp:lineTo x="-90" y="0"/>
              </wp:wrapPolygon>
            </wp:wrapTight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b/>
          <w:noProof/>
          <w:sz w:val="24"/>
          <w:szCs w:val="24"/>
        </w:rPr>
        <w:pict>
          <v:shape id="_x0000_s1049" type="#_x0000_t202" style="position:absolute;margin-left:71.15pt;margin-top:198.95pt;width:23.35pt;height:28.1pt;z-index:251692032;mso-position-horizontal-relative:text;mso-position-vertical-relative:text;mso-width-relative:margin;mso-height-relative:margin" filled="f" stroked="f">
            <v:textbox>
              <w:txbxContent>
                <w:p w:rsidR="001B5427" w:rsidRPr="001B5427" w:rsidRDefault="001B5427">
                  <w:pPr>
                    <w:rPr>
                      <w:i/>
                    </w:rPr>
                  </w:pPr>
                  <w:r w:rsidRPr="001B5427">
                    <w:rPr>
                      <w:i/>
                    </w:rPr>
                    <w:t>a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48" type="#_x0000_t202" style="position:absolute;margin-left:71.15pt;margin-top:11.45pt;width:23.75pt;height:25.95pt;z-index:251688960;mso-position-horizontal-relative:text;mso-position-vertical-relative:text;mso-width-relative:margin;mso-height-relative:margin" filled="f" stroked="f">
            <v:textbox>
              <w:txbxContent>
                <w:p w:rsidR="00DF41C7" w:rsidRPr="00DF41C7" w:rsidRDefault="00DF41C7">
                  <w:pPr>
                    <w:rPr>
                      <w:i/>
                      <w:sz w:val="24"/>
                      <w:szCs w:val="24"/>
                    </w:rPr>
                  </w:pPr>
                  <w:r w:rsidRPr="00DF41C7">
                    <w:rPr>
                      <w:i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  <w:r w:rsidR="007E584E" w:rsidRPr="007E584E">
        <w:rPr>
          <w:b/>
          <w:sz w:val="24"/>
          <w:szCs w:val="24"/>
        </w:rPr>
        <w:t>Grafy:</w:t>
      </w:r>
      <w:r w:rsidR="007E584E">
        <w:rPr>
          <w:b/>
          <w:sz w:val="24"/>
          <w:szCs w:val="24"/>
        </w:rPr>
        <w:t xml:space="preserve">                  </w:t>
      </w: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Pr="001C29C9" w:rsidRDefault="001C29C9" w:rsidP="001C29C9">
      <w:pPr>
        <w:rPr>
          <w:sz w:val="24"/>
          <w:szCs w:val="24"/>
        </w:rPr>
      </w:pPr>
    </w:p>
    <w:p w:rsidR="001C29C9" w:rsidRDefault="001C29C9" w:rsidP="001C29C9">
      <w:pPr>
        <w:rPr>
          <w:sz w:val="24"/>
          <w:szCs w:val="24"/>
        </w:rPr>
      </w:pPr>
    </w:p>
    <w:p w:rsidR="00DA3D24" w:rsidRPr="001C29C9" w:rsidRDefault="001C29C9" w:rsidP="001C29C9">
      <w:pPr>
        <w:ind w:left="1276" w:hanging="1276"/>
        <w:rPr>
          <w:b/>
          <w:sz w:val="24"/>
          <w:szCs w:val="24"/>
        </w:rPr>
      </w:pPr>
      <w:r w:rsidRPr="001C29C9">
        <w:rPr>
          <w:b/>
          <w:sz w:val="24"/>
          <w:szCs w:val="24"/>
        </w:rPr>
        <w:t>Záver</w:t>
      </w:r>
      <w:r w:rsidRPr="001C29C9">
        <w:rPr>
          <w:sz w:val="24"/>
          <w:szCs w:val="24"/>
        </w:rPr>
        <w:t>:            Overili sme, že pri rovnomernom pohybe je rýchlosť konštantná</w:t>
      </w:r>
      <w:r>
        <w:rPr>
          <w:sz w:val="24"/>
          <w:szCs w:val="24"/>
        </w:rPr>
        <w:t xml:space="preserve"> a pri rovnomernom zrýchlenom je konštantné zrýchlenie.</w:t>
      </w:r>
    </w:p>
    <w:sectPr w:rsidR="00DA3D24" w:rsidRPr="001C29C9" w:rsidSect="00CC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7E" w:rsidRDefault="004B167E" w:rsidP="00DA3D24">
      <w:pPr>
        <w:spacing w:after="0" w:line="240" w:lineRule="auto"/>
      </w:pPr>
      <w:r>
        <w:separator/>
      </w:r>
    </w:p>
  </w:endnote>
  <w:endnote w:type="continuationSeparator" w:id="1">
    <w:p w:rsidR="004B167E" w:rsidRDefault="004B167E" w:rsidP="00DA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7E" w:rsidRDefault="004B167E" w:rsidP="00DA3D24">
      <w:pPr>
        <w:spacing w:after="0" w:line="240" w:lineRule="auto"/>
      </w:pPr>
      <w:r>
        <w:separator/>
      </w:r>
    </w:p>
  </w:footnote>
  <w:footnote w:type="continuationSeparator" w:id="1">
    <w:p w:rsidR="004B167E" w:rsidRDefault="004B167E" w:rsidP="00DA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8EA"/>
    <w:rsid w:val="000068CA"/>
    <w:rsid w:val="00007C90"/>
    <w:rsid w:val="00012CCE"/>
    <w:rsid w:val="00031249"/>
    <w:rsid w:val="00033186"/>
    <w:rsid w:val="0005552E"/>
    <w:rsid w:val="00056EE0"/>
    <w:rsid w:val="0009053E"/>
    <w:rsid w:val="000935CA"/>
    <w:rsid w:val="000A52A5"/>
    <w:rsid w:val="000B0691"/>
    <w:rsid w:val="000B10BB"/>
    <w:rsid w:val="000B1D5C"/>
    <w:rsid w:val="000B3EB9"/>
    <w:rsid w:val="000C7C3C"/>
    <w:rsid w:val="000D0BA8"/>
    <w:rsid w:val="000E3E98"/>
    <w:rsid w:val="00113EE5"/>
    <w:rsid w:val="001218B5"/>
    <w:rsid w:val="00124CD3"/>
    <w:rsid w:val="001305DD"/>
    <w:rsid w:val="001353A5"/>
    <w:rsid w:val="00145052"/>
    <w:rsid w:val="0017388C"/>
    <w:rsid w:val="001757DF"/>
    <w:rsid w:val="00194692"/>
    <w:rsid w:val="001A648E"/>
    <w:rsid w:val="001B5427"/>
    <w:rsid w:val="001B6595"/>
    <w:rsid w:val="001C1602"/>
    <w:rsid w:val="001C29C9"/>
    <w:rsid w:val="001C3812"/>
    <w:rsid w:val="001C3D34"/>
    <w:rsid w:val="001C4410"/>
    <w:rsid w:val="001C4DBE"/>
    <w:rsid w:val="001C77AE"/>
    <w:rsid w:val="001D252B"/>
    <w:rsid w:val="001D537E"/>
    <w:rsid w:val="001E09D9"/>
    <w:rsid w:val="001F6219"/>
    <w:rsid w:val="002001B9"/>
    <w:rsid w:val="00222F22"/>
    <w:rsid w:val="002244EE"/>
    <w:rsid w:val="00231BCA"/>
    <w:rsid w:val="00237FCF"/>
    <w:rsid w:val="002407DF"/>
    <w:rsid w:val="0024158B"/>
    <w:rsid w:val="002460DE"/>
    <w:rsid w:val="00246396"/>
    <w:rsid w:val="00256A0D"/>
    <w:rsid w:val="00260A12"/>
    <w:rsid w:val="0026325C"/>
    <w:rsid w:val="00264DC6"/>
    <w:rsid w:val="0027578D"/>
    <w:rsid w:val="00284584"/>
    <w:rsid w:val="00287207"/>
    <w:rsid w:val="002A152F"/>
    <w:rsid w:val="002B4DC3"/>
    <w:rsid w:val="002C1037"/>
    <w:rsid w:val="002C5A48"/>
    <w:rsid w:val="002F1704"/>
    <w:rsid w:val="002F3071"/>
    <w:rsid w:val="00306431"/>
    <w:rsid w:val="00306BFF"/>
    <w:rsid w:val="00314E69"/>
    <w:rsid w:val="00325301"/>
    <w:rsid w:val="00334246"/>
    <w:rsid w:val="00346C4C"/>
    <w:rsid w:val="00350E92"/>
    <w:rsid w:val="00355645"/>
    <w:rsid w:val="00362872"/>
    <w:rsid w:val="00362FB2"/>
    <w:rsid w:val="003638D5"/>
    <w:rsid w:val="00372A08"/>
    <w:rsid w:val="00386305"/>
    <w:rsid w:val="003974F5"/>
    <w:rsid w:val="003C2F5A"/>
    <w:rsid w:val="003C7AAE"/>
    <w:rsid w:val="003E301B"/>
    <w:rsid w:val="003E7478"/>
    <w:rsid w:val="00405EAF"/>
    <w:rsid w:val="00432017"/>
    <w:rsid w:val="00435A24"/>
    <w:rsid w:val="004458CD"/>
    <w:rsid w:val="00455894"/>
    <w:rsid w:val="0045646E"/>
    <w:rsid w:val="0048505D"/>
    <w:rsid w:val="00492DD8"/>
    <w:rsid w:val="004934E2"/>
    <w:rsid w:val="004A24F2"/>
    <w:rsid w:val="004B06DE"/>
    <w:rsid w:val="004B167E"/>
    <w:rsid w:val="004B2586"/>
    <w:rsid w:val="004B6A99"/>
    <w:rsid w:val="004B7E65"/>
    <w:rsid w:val="004C6AB3"/>
    <w:rsid w:val="004C6E47"/>
    <w:rsid w:val="004D48A5"/>
    <w:rsid w:val="004F368D"/>
    <w:rsid w:val="004F57DA"/>
    <w:rsid w:val="004F6181"/>
    <w:rsid w:val="00506E61"/>
    <w:rsid w:val="00531A5E"/>
    <w:rsid w:val="00560726"/>
    <w:rsid w:val="00563F4F"/>
    <w:rsid w:val="0057148F"/>
    <w:rsid w:val="005959CC"/>
    <w:rsid w:val="005A7742"/>
    <w:rsid w:val="005B66A3"/>
    <w:rsid w:val="005C2D8D"/>
    <w:rsid w:val="005C4EFE"/>
    <w:rsid w:val="005D27CB"/>
    <w:rsid w:val="005D4383"/>
    <w:rsid w:val="005D6FCE"/>
    <w:rsid w:val="005F3FB8"/>
    <w:rsid w:val="005F6A84"/>
    <w:rsid w:val="0061060C"/>
    <w:rsid w:val="00620C9C"/>
    <w:rsid w:val="00623EE0"/>
    <w:rsid w:val="00640232"/>
    <w:rsid w:val="00641360"/>
    <w:rsid w:val="00642418"/>
    <w:rsid w:val="00646C61"/>
    <w:rsid w:val="00652104"/>
    <w:rsid w:val="00655A18"/>
    <w:rsid w:val="00660943"/>
    <w:rsid w:val="006611DD"/>
    <w:rsid w:val="0067389E"/>
    <w:rsid w:val="00683923"/>
    <w:rsid w:val="00687F0B"/>
    <w:rsid w:val="0069012C"/>
    <w:rsid w:val="00691B3E"/>
    <w:rsid w:val="00693A7C"/>
    <w:rsid w:val="00696682"/>
    <w:rsid w:val="006A3A38"/>
    <w:rsid w:val="006B30EF"/>
    <w:rsid w:val="006B3EBA"/>
    <w:rsid w:val="006C0E17"/>
    <w:rsid w:val="006C5506"/>
    <w:rsid w:val="006D149C"/>
    <w:rsid w:val="006D311C"/>
    <w:rsid w:val="006D768F"/>
    <w:rsid w:val="006D776E"/>
    <w:rsid w:val="00700A91"/>
    <w:rsid w:val="0071211B"/>
    <w:rsid w:val="00725E38"/>
    <w:rsid w:val="007267B6"/>
    <w:rsid w:val="0072785C"/>
    <w:rsid w:val="00730142"/>
    <w:rsid w:val="00743C29"/>
    <w:rsid w:val="00746226"/>
    <w:rsid w:val="00746C1D"/>
    <w:rsid w:val="00752A66"/>
    <w:rsid w:val="00754A43"/>
    <w:rsid w:val="00755DA3"/>
    <w:rsid w:val="00764EF4"/>
    <w:rsid w:val="00786FB8"/>
    <w:rsid w:val="00793F28"/>
    <w:rsid w:val="007956C3"/>
    <w:rsid w:val="007B4470"/>
    <w:rsid w:val="007B6249"/>
    <w:rsid w:val="007B6B8C"/>
    <w:rsid w:val="007C7AF8"/>
    <w:rsid w:val="007D364E"/>
    <w:rsid w:val="007D405E"/>
    <w:rsid w:val="007D436B"/>
    <w:rsid w:val="007E584E"/>
    <w:rsid w:val="00801256"/>
    <w:rsid w:val="00804D47"/>
    <w:rsid w:val="0080754D"/>
    <w:rsid w:val="00807EC0"/>
    <w:rsid w:val="00813014"/>
    <w:rsid w:val="00814D68"/>
    <w:rsid w:val="008611B3"/>
    <w:rsid w:val="008619C4"/>
    <w:rsid w:val="00867367"/>
    <w:rsid w:val="0087345F"/>
    <w:rsid w:val="0087760E"/>
    <w:rsid w:val="00882DE4"/>
    <w:rsid w:val="00884A62"/>
    <w:rsid w:val="00887AC9"/>
    <w:rsid w:val="008A0B18"/>
    <w:rsid w:val="008A3DD4"/>
    <w:rsid w:val="008A68FB"/>
    <w:rsid w:val="008B2F9B"/>
    <w:rsid w:val="008C1291"/>
    <w:rsid w:val="008C2812"/>
    <w:rsid w:val="008D040F"/>
    <w:rsid w:val="008E4747"/>
    <w:rsid w:val="008E5AFE"/>
    <w:rsid w:val="00901F62"/>
    <w:rsid w:val="00905B86"/>
    <w:rsid w:val="00916D76"/>
    <w:rsid w:val="00917366"/>
    <w:rsid w:val="00926321"/>
    <w:rsid w:val="00933ACC"/>
    <w:rsid w:val="009345BE"/>
    <w:rsid w:val="00935AEE"/>
    <w:rsid w:val="00944F60"/>
    <w:rsid w:val="00946AD1"/>
    <w:rsid w:val="0097560B"/>
    <w:rsid w:val="00975625"/>
    <w:rsid w:val="009768AF"/>
    <w:rsid w:val="00986B79"/>
    <w:rsid w:val="009969FD"/>
    <w:rsid w:val="009B004E"/>
    <w:rsid w:val="009D0E28"/>
    <w:rsid w:val="009E0496"/>
    <w:rsid w:val="009E4DCE"/>
    <w:rsid w:val="009E6032"/>
    <w:rsid w:val="009F2657"/>
    <w:rsid w:val="00A107BC"/>
    <w:rsid w:val="00A10C1C"/>
    <w:rsid w:val="00A222AD"/>
    <w:rsid w:val="00A260D3"/>
    <w:rsid w:val="00A36F75"/>
    <w:rsid w:val="00A57190"/>
    <w:rsid w:val="00A64C9B"/>
    <w:rsid w:val="00A7117D"/>
    <w:rsid w:val="00A73D99"/>
    <w:rsid w:val="00A75DE2"/>
    <w:rsid w:val="00A958EA"/>
    <w:rsid w:val="00AC223F"/>
    <w:rsid w:val="00AD5569"/>
    <w:rsid w:val="00AD74C6"/>
    <w:rsid w:val="00AD79EB"/>
    <w:rsid w:val="00AE41D1"/>
    <w:rsid w:val="00AE5052"/>
    <w:rsid w:val="00B02917"/>
    <w:rsid w:val="00B116BB"/>
    <w:rsid w:val="00B34806"/>
    <w:rsid w:val="00B37353"/>
    <w:rsid w:val="00B423C9"/>
    <w:rsid w:val="00B43E8E"/>
    <w:rsid w:val="00B537C3"/>
    <w:rsid w:val="00B57AEE"/>
    <w:rsid w:val="00B601DD"/>
    <w:rsid w:val="00B613A4"/>
    <w:rsid w:val="00B63207"/>
    <w:rsid w:val="00B7790D"/>
    <w:rsid w:val="00B81B43"/>
    <w:rsid w:val="00B85580"/>
    <w:rsid w:val="00B879CD"/>
    <w:rsid w:val="00BA243F"/>
    <w:rsid w:val="00BA3366"/>
    <w:rsid w:val="00BC771B"/>
    <w:rsid w:val="00BD3157"/>
    <w:rsid w:val="00BF25CB"/>
    <w:rsid w:val="00C06533"/>
    <w:rsid w:val="00C27BD9"/>
    <w:rsid w:val="00C349BF"/>
    <w:rsid w:val="00C3570F"/>
    <w:rsid w:val="00C35A59"/>
    <w:rsid w:val="00C35FAF"/>
    <w:rsid w:val="00C4197F"/>
    <w:rsid w:val="00C45E0A"/>
    <w:rsid w:val="00C533BC"/>
    <w:rsid w:val="00C65AB7"/>
    <w:rsid w:val="00C81DA8"/>
    <w:rsid w:val="00C871FF"/>
    <w:rsid w:val="00C9420D"/>
    <w:rsid w:val="00C950C2"/>
    <w:rsid w:val="00C97015"/>
    <w:rsid w:val="00CA02EB"/>
    <w:rsid w:val="00CA1F10"/>
    <w:rsid w:val="00CA4710"/>
    <w:rsid w:val="00CB083B"/>
    <w:rsid w:val="00CB4A74"/>
    <w:rsid w:val="00CC5359"/>
    <w:rsid w:val="00CD4779"/>
    <w:rsid w:val="00CE2F31"/>
    <w:rsid w:val="00CF6A44"/>
    <w:rsid w:val="00D049F3"/>
    <w:rsid w:val="00D06EDD"/>
    <w:rsid w:val="00D40AC1"/>
    <w:rsid w:val="00D4741E"/>
    <w:rsid w:val="00D812ED"/>
    <w:rsid w:val="00D85F35"/>
    <w:rsid w:val="00D96839"/>
    <w:rsid w:val="00DA0CAE"/>
    <w:rsid w:val="00DA29B1"/>
    <w:rsid w:val="00DA3D24"/>
    <w:rsid w:val="00DB2058"/>
    <w:rsid w:val="00DB66FE"/>
    <w:rsid w:val="00DD49EE"/>
    <w:rsid w:val="00DD5599"/>
    <w:rsid w:val="00DD675F"/>
    <w:rsid w:val="00DD6FA1"/>
    <w:rsid w:val="00DD7015"/>
    <w:rsid w:val="00DE475D"/>
    <w:rsid w:val="00DF41C7"/>
    <w:rsid w:val="00DF7A83"/>
    <w:rsid w:val="00E014C0"/>
    <w:rsid w:val="00E04E89"/>
    <w:rsid w:val="00E10E69"/>
    <w:rsid w:val="00E12613"/>
    <w:rsid w:val="00E15419"/>
    <w:rsid w:val="00E2738B"/>
    <w:rsid w:val="00E350F0"/>
    <w:rsid w:val="00E51155"/>
    <w:rsid w:val="00E54AF5"/>
    <w:rsid w:val="00E64994"/>
    <w:rsid w:val="00E86C2A"/>
    <w:rsid w:val="00E903FA"/>
    <w:rsid w:val="00EB0FFF"/>
    <w:rsid w:val="00EB3632"/>
    <w:rsid w:val="00EB7ADA"/>
    <w:rsid w:val="00EB7B1D"/>
    <w:rsid w:val="00ED08E1"/>
    <w:rsid w:val="00ED610A"/>
    <w:rsid w:val="00EE713A"/>
    <w:rsid w:val="00EF0578"/>
    <w:rsid w:val="00F01DA2"/>
    <w:rsid w:val="00F07127"/>
    <w:rsid w:val="00F3726B"/>
    <w:rsid w:val="00F72FA9"/>
    <w:rsid w:val="00F80E3F"/>
    <w:rsid w:val="00F815A1"/>
    <w:rsid w:val="00FA00A1"/>
    <w:rsid w:val="00FA6E41"/>
    <w:rsid w:val="00FC576F"/>
    <w:rsid w:val="00FC6BB6"/>
    <w:rsid w:val="00FD5DEF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3"/>
        <o:r id="V:Rule9" type="connector" idref="#_x0000_s1031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58EA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556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6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3D24"/>
  </w:style>
  <w:style w:type="paragraph" w:styleId="Zpat">
    <w:name w:val="footer"/>
    <w:basedOn w:val="Normln"/>
    <w:link w:val="ZpatChar"/>
    <w:uiPriority w:val="99"/>
    <w:semiHidden/>
    <w:unhideWhenUsed/>
    <w:rsid w:val="00DA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3D24"/>
  </w:style>
  <w:style w:type="table" w:styleId="Mkatabulky">
    <w:name w:val="Table Grid"/>
    <w:basedOn w:val="Normlntabulka"/>
    <w:uiPriority w:val="59"/>
    <w:rsid w:val="00256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0.165819845385727"/>
          <c:y val="7.0180276138049141E-2"/>
          <c:w val="0.62751096206728452"/>
          <c:h val="0.7245045143693325"/>
        </c:manualLayout>
      </c:layout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Rýchlosť</c:v>
                </c:pt>
              </c:strCache>
            </c:strRef>
          </c:tx>
          <c:cat>
            <c:numRef>
              <c:f>Hárok1!$A$2:$A$6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Hárok1!$B$2:$B$6</c:f>
              <c:numCache>
                <c:formatCode>0.00</c:formatCode>
                <c:ptCount val="5"/>
                <c:pt idx="0">
                  <c:v>0.62000000000000033</c:v>
                </c:pt>
                <c:pt idx="1">
                  <c:v>0.66000000000000036</c:v>
                </c:pt>
                <c:pt idx="2">
                  <c:v>0.63000000000000034</c:v>
                </c:pt>
                <c:pt idx="3">
                  <c:v>0.65000000000000036</c:v>
                </c:pt>
                <c:pt idx="4">
                  <c:v>0.66000000000000036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Priemerná rýchlosť</c:v>
                </c:pt>
              </c:strCache>
            </c:strRef>
          </c:tx>
          <c:cat>
            <c:numRef>
              <c:f>Hárok1!$A$2:$A$6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Hárok1!$C$2:$C$6</c:f>
              <c:numCache>
                <c:formatCode>0.00</c:formatCode>
                <c:ptCount val="5"/>
                <c:pt idx="0">
                  <c:v>0.64000000000000035</c:v>
                </c:pt>
                <c:pt idx="1">
                  <c:v>0.64000000000000035</c:v>
                </c:pt>
                <c:pt idx="2">
                  <c:v>0.64000000000000035</c:v>
                </c:pt>
                <c:pt idx="3">
                  <c:v>0.64000000000000035</c:v>
                </c:pt>
                <c:pt idx="4">
                  <c:v>0.64000000000000035</c:v>
                </c:pt>
              </c:numCache>
            </c:numRef>
          </c:val>
        </c:ser>
        <c:axId val="104211584"/>
        <c:axId val="104213120"/>
      </c:barChart>
      <c:catAx>
        <c:axId val="104211584"/>
        <c:scaling>
          <c:orientation val="minMax"/>
        </c:scaling>
        <c:axPos val="b"/>
        <c:numFmt formatCode="General" sourceLinked="1"/>
        <c:tickLblPos val="nextTo"/>
        <c:crossAx val="104213120"/>
        <c:crosses val="autoZero"/>
        <c:auto val="1"/>
        <c:lblAlgn val="ctr"/>
        <c:lblOffset val="100"/>
      </c:catAx>
      <c:valAx>
        <c:axId val="104213120"/>
        <c:scaling>
          <c:orientation val="minMax"/>
        </c:scaling>
        <c:axPos val="l"/>
        <c:majorGridlines/>
        <c:numFmt formatCode="0.00" sourceLinked="1"/>
        <c:tickLblPos val="nextTo"/>
        <c:crossAx val="10421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18283392915868"/>
          <c:y val="7.5961356600336483E-2"/>
          <c:w val="0.18872129093345841"/>
          <c:h val="0.4119205232089354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0.17400520878039147"/>
          <c:y val="7.834733158355206E-2"/>
          <c:w val="0.63809776296246401"/>
          <c:h val="0.75787007874015777"/>
        </c:manualLayout>
      </c:layout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Zrýchlenie</c:v>
                </c:pt>
              </c:strCache>
            </c:strRef>
          </c:tx>
          <c:cat>
            <c:numRef>
              <c:f>Hárok1!$A$2:$A$6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Hárok1!$B$2:$B$6</c:f>
              <c:numCache>
                <c:formatCode>General</c:formatCode>
                <c:ptCount val="5"/>
                <c:pt idx="0">
                  <c:v>0.38000000000000017</c:v>
                </c:pt>
                <c:pt idx="1">
                  <c:v>0.39000000000000018</c:v>
                </c:pt>
                <c:pt idx="2">
                  <c:v>0.4</c:v>
                </c:pt>
                <c:pt idx="3">
                  <c:v>0.4</c:v>
                </c:pt>
                <c:pt idx="4">
                  <c:v>0.41000000000000014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Priemerné zrýchlenie</c:v>
                </c:pt>
              </c:strCache>
            </c:strRef>
          </c:tx>
          <c:cat>
            <c:numRef>
              <c:f>Hárok1!$A$2:$A$6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Hárok1!$C$2:$C$6</c:f>
              <c:numCache>
                <c:formatCode>General</c:formatCode>
                <c:ptCount val="5"/>
                <c:pt idx="0">
                  <c:v>0.39000000000000018</c:v>
                </c:pt>
                <c:pt idx="1">
                  <c:v>0.39000000000000018</c:v>
                </c:pt>
                <c:pt idx="2">
                  <c:v>0.39000000000000018</c:v>
                </c:pt>
                <c:pt idx="3">
                  <c:v>0.39000000000000018</c:v>
                </c:pt>
                <c:pt idx="4">
                  <c:v>0.39000000000000018</c:v>
                </c:pt>
              </c:numCache>
            </c:numRef>
          </c:val>
        </c:ser>
        <c:axId val="104712832"/>
        <c:axId val="134242688"/>
      </c:barChart>
      <c:catAx>
        <c:axId val="104712832"/>
        <c:scaling>
          <c:orientation val="minMax"/>
        </c:scaling>
        <c:axPos val="b"/>
        <c:numFmt formatCode="General" sourceLinked="1"/>
        <c:tickLblPos val="nextTo"/>
        <c:crossAx val="134242688"/>
        <c:crosses val="autoZero"/>
        <c:auto val="1"/>
        <c:lblAlgn val="ctr"/>
        <c:lblOffset val="100"/>
      </c:catAx>
      <c:valAx>
        <c:axId val="134242688"/>
        <c:scaling>
          <c:orientation val="minMax"/>
        </c:scaling>
        <c:axPos val="l"/>
        <c:majorGridlines/>
        <c:numFmt formatCode="General" sourceLinked="1"/>
        <c:tickLblPos val="nextTo"/>
        <c:crossAx val="10471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90178504491119"/>
          <c:y val="0.11620603674540687"/>
          <c:w val="0.15477987633221024"/>
          <c:h val="0.3786990376202974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</dc:creator>
  <cp:lastModifiedBy>stefan</cp:lastModifiedBy>
  <cp:revision>3</cp:revision>
  <dcterms:created xsi:type="dcterms:W3CDTF">2015-02-01T14:44:00Z</dcterms:created>
  <dcterms:modified xsi:type="dcterms:W3CDTF">2016-05-27T17:54:00Z</dcterms:modified>
</cp:coreProperties>
</file>