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4" w:rsidRDefault="000E735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0E7356">
        <w:rPr>
          <w:sz w:val="36"/>
          <w:szCs w:val="36"/>
        </w:rPr>
        <w:t>Laboratórne cvičenie č.4</w:t>
      </w:r>
    </w:p>
    <w:p w:rsidR="000E7356" w:rsidRDefault="000E7356">
      <w:pPr>
        <w:rPr>
          <w:sz w:val="24"/>
          <w:szCs w:val="24"/>
        </w:rPr>
      </w:pPr>
      <w:r w:rsidRPr="000E7356">
        <w:rPr>
          <w:b/>
          <w:sz w:val="24"/>
          <w:szCs w:val="24"/>
        </w:rPr>
        <w:t>Meno:</w:t>
      </w:r>
      <w:r>
        <w:rPr>
          <w:sz w:val="24"/>
          <w:szCs w:val="24"/>
        </w:rPr>
        <w:t xml:space="preserve"> Michal Fetisov, spolupráca s Karinou Bakoňovou a Nikolaosom Lakatom</w:t>
      </w:r>
    </w:p>
    <w:p w:rsidR="000E7356" w:rsidRDefault="000E7356">
      <w:pPr>
        <w:rPr>
          <w:sz w:val="24"/>
          <w:szCs w:val="24"/>
        </w:rPr>
      </w:pPr>
      <w:r w:rsidRPr="000E7356">
        <w:rPr>
          <w:b/>
          <w:sz w:val="24"/>
          <w:szCs w:val="24"/>
        </w:rPr>
        <w:t>Škola:</w:t>
      </w:r>
      <w:r>
        <w:rPr>
          <w:sz w:val="24"/>
          <w:szCs w:val="24"/>
        </w:rPr>
        <w:t xml:space="preserve"> Gymnázium Jana Adama Raymana, Mudroňova 20 Prešov</w:t>
      </w:r>
    </w:p>
    <w:p w:rsidR="000E7356" w:rsidRDefault="000E7356">
      <w:pPr>
        <w:rPr>
          <w:sz w:val="24"/>
          <w:szCs w:val="24"/>
        </w:rPr>
      </w:pPr>
      <w:r w:rsidRPr="000E7356">
        <w:rPr>
          <w:b/>
          <w:sz w:val="24"/>
          <w:szCs w:val="24"/>
        </w:rPr>
        <w:t xml:space="preserve">Trieda: </w:t>
      </w:r>
      <w:r>
        <w:rPr>
          <w:sz w:val="24"/>
          <w:szCs w:val="24"/>
        </w:rPr>
        <w:t>1.D</w:t>
      </w:r>
    </w:p>
    <w:p w:rsidR="000E7356" w:rsidRDefault="000E7356">
      <w:pPr>
        <w:rPr>
          <w:sz w:val="24"/>
          <w:szCs w:val="24"/>
        </w:rPr>
      </w:pPr>
      <w:r w:rsidRPr="000E7356">
        <w:rPr>
          <w:b/>
          <w:sz w:val="24"/>
          <w:szCs w:val="24"/>
        </w:rPr>
        <w:t>Téma:</w:t>
      </w:r>
      <w:r>
        <w:rPr>
          <w:sz w:val="24"/>
          <w:szCs w:val="24"/>
        </w:rPr>
        <w:t xml:space="preserve"> Overenie momentovej vety </w:t>
      </w:r>
    </w:p>
    <w:p w:rsidR="000E7356" w:rsidRDefault="000E7356">
      <w:pPr>
        <w:rPr>
          <w:sz w:val="24"/>
          <w:szCs w:val="24"/>
        </w:rPr>
      </w:pPr>
      <w:r w:rsidRPr="000E7356">
        <w:rPr>
          <w:b/>
          <w:sz w:val="24"/>
          <w:szCs w:val="24"/>
        </w:rPr>
        <w:t>Pomôcky:</w:t>
      </w:r>
      <w:r>
        <w:rPr>
          <w:sz w:val="24"/>
          <w:szCs w:val="24"/>
        </w:rPr>
        <w:t xml:space="preserve"> momentová tyč, stojan, závažia, dĺžkové meradlo, kalkulačka </w:t>
      </w:r>
    </w:p>
    <w:p w:rsidR="000E7356" w:rsidRPr="000E7356" w:rsidRDefault="000E7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Teória: </w:t>
      </w:r>
      <w:r w:rsidR="003D65F7">
        <w:rPr>
          <w:b/>
          <w:noProof/>
          <w:sz w:val="24"/>
          <w:szCs w:val="24"/>
          <w:lang w:eastAsia="sk-SK"/>
        </w:rPr>
        <w:drawing>
          <wp:inline distT="0" distB="0" distL="0" distR="0" wp14:anchorId="1B95E9D4">
            <wp:extent cx="5699577" cy="2809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25" cy="2808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356" w:rsidRPr="000B557A" w:rsidRDefault="000B557A" w:rsidP="000B557A">
      <w:pPr>
        <w:pStyle w:val="Normlnywebov"/>
        <w:spacing w:before="432" w:beforeAutospacing="0" w:after="0" w:afterAutospacing="0"/>
        <w:textAlignment w:val="baseline"/>
        <w:rPr>
          <w:rFonts w:ascii="Arial" w:eastAsiaTheme="minorEastAsia" w:hAnsi="Arial" w:cstheme="minorBidi"/>
          <w:noProof/>
          <w:color w:val="000000" w:themeColor="text1"/>
          <w:kern w:val="24"/>
          <w:sz w:val="28"/>
          <w:szCs w:val="72"/>
        </w:rPr>
      </w:pPr>
      <w:r w:rsidRPr="000B557A">
        <w:rPr>
          <w:rFonts w:ascii="Arial" w:eastAsiaTheme="minorEastAsia" w:hAnsi="Arial" w:cstheme="minorBidi"/>
          <w:color w:val="000000" w:themeColor="text1"/>
          <w:kern w:val="24"/>
          <w:sz w:val="28"/>
          <w:szCs w:val="72"/>
        </w:rPr>
        <w:t>Ak je tyč v rovnováhe, potom platí:</w:t>
      </w:r>
    </w:p>
    <w:p w:rsidR="000E7356" w:rsidRDefault="000B557A">
      <w:pPr>
        <w:rPr>
          <w:sz w:val="24"/>
          <w:szCs w:val="24"/>
        </w:rPr>
      </w:pPr>
      <w:r>
        <w:rPr>
          <w:rFonts w:ascii="Arial" w:eastAsiaTheme="minorEastAsia" w:hAnsi="Arial"/>
          <w:noProof/>
          <w:color w:val="000000" w:themeColor="text1"/>
          <w:kern w:val="24"/>
          <w:sz w:val="28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65405</wp:posOffset>
                </wp:positionV>
                <wp:extent cx="381000" cy="0"/>
                <wp:effectExtent l="0" t="76200" r="19050" b="11430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183.4pt;margin-top:5.15pt;width: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rFonts w:ascii="Arial" w:eastAsiaTheme="minorEastAsia" w:hAnsi="Arial"/>
          <w:noProof/>
          <w:color w:val="000000" w:themeColor="text1"/>
          <w:kern w:val="24"/>
          <w:sz w:val="28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65405</wp:posOffset>
                </wp:positionV>
                <wp:extent cx="400050" cy="0"/>
                <wp:effectExtent l="0" t="76200" r="19050" b="11430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7" o:spid="_x0000_s1026" type="#_x0000_t32" style="position:absolute;margin-left:127.15pt;margin-top:5.15pt;width:3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rFonts w:ascii="Arial" w:eastAsiaTheme="minorEastAsia" w:hAnsi="Arial"/>
          <w:noProof/>
          <w:color w:val="000000" w:themeColor="text1"/>
          <w:kern w:val="24"/>
          <w:sz w:val="28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65405</wp:posOffset>
                </wp:positionV>
                <wp:extent cx="371475" cy="0"/>
                <wp:effectExtent l="0" t="76200" r="28575" b="11430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" o:spid="_x0000_s1026" type="#_x0000_t32" style="position:absolute;margin-left:70.9pt;margin-top:5.15pt;width:29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rFonts w:ascii="Arial" w:eastAsiaTheme="minorEastAsia" w:hAnsi="Arial"/>
          <w:noProof/>
          <w:color w:val="000000" w:themeColor="text1"/>
          <w:kern w:val="24"/>
          <w:sz w:val="28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65405</wp:posOffset>
                </wp:positionV>
                <wp:extent cx="371475" cy="0"/>
                <wp:effectExtent l="0" t="76200" r="28575" b="11430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5" o:spid="_x0000_s1026" type="#_x0000_t32" style="position:absolute;margin-left:11.65pt;margin-top:5.1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" strokecolor="#bc4542 [3045]">
                <v:stroke endarrow="open"/>
              </v:shape>
            </w:pict>
          </mc:Fallback>
        </mc:AlternateContent>
      </w:r>
      <w:r w:rsidR="009C3590">
        <w:rPr>
          <w:noProof/>
          <w:sz w:val="32"/>
          <w:szCs w:val="32"/>
          <w:lang w:eastAsia="sk-SK"/>
        </w:rPr>
        <w:drawing>
          <wp:inline distT="0" distB="0" distL="0" distR="0" wp14:anchorId="170E96AA" wp14:editId="25B6A803">
            <wp:extent cx="3162300" cy="6562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00" cy="65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557A">
        <w:rPr>
          <w:rFonts w:ascii="Arial" w:eastAsiaTheme="minorEastAsia" w:hAnsi="Arial"/>
          <w:noProof/>
          <w:color w:val="000000" w:themeColor="text1"/>
          <w:kern w:val="24"/>
          <w:sz w:val="28"/>
          <w:szCs w:val="72"/>
        </w:rPr>
        <w:drawing>
          <wp:inline distT="0" distB="0" distL="0" distR="0" wp14:anchorId="7C66403D" wp14:editId="79BB6B8D">
            <wp:extent cx="3162300" cy="64181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4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590" w:rsidRPr="009C3590" w:rsidRDefault="009C3590" w:rsidP="009C3590">
      <w:r w:rsidRPr="009C3590">
        <w:rPr>
          <w:b/>
          <w:sz w:val="24"/>
          <w:szCs w:val="24"/>
        </w:rPr>
        <w:t>Postup:</w:t>
      </w:r>
      <w:r w:rsidRPr="009C3590">
        <w:t xml:space="preserve"> </w:t>
      </w:r>
      <w:r w:rsidRPr="009C3590">
        <w:rPr>
          <w:sz w:val="24"/>
          <w:szCs w:val="24"/>
        </w:rPr>
        <w:t>1. Zostavíme pomôcky podľa obr.</w:t>
      </w:r>
    </w:p>
    <w:p w:rsidR="009C3590" w:rsidRPr="009C3590" w:rsidRDefault="009C3590" w:rsidP="009C3590">
      <w:pPr>
        <w:rPr>
          <w:sz w:val="24"/>
          <w:szCs w:val="24"/>
        </w:rPr>
      </w:pPr>
      <w:r w:rsidRPr="009C3590">
        <w:rPr>
          <w:sz w:val="24"/>
          <w:szCs w:val="24"/>
        </w:rPr>
        <w:t>2. Na moment. tyč zavesíme postupne 2,3,4,...,7   závaží</w:t>
      </w:r>
    </w:p>
    <w:p w:rsidR="009C3590" w:rsidRPr="009C3590" w:rsidRDefault="009C3590" w:rsidP="009C3590">
      <w:pPr>
        <w:rPr>
          <w:sz w:val="24"/>
          <w:szCs w:val="24"/>
        </w:rPr>
      </w:pPr>
      <w:r w:rsidRPr="009C3590">
        <w:rPr>
          <w:sz w:val="24"/>
          <w:szCs w:val="24"/>
        </w:rPr>
        <w:t>3. Posúvaním pôsobiska jedného z nich nájdeme rovnováhu</w:t>
      </w:r>
    </w:p>
    <w:p w:rsidR="009C3590" w:rsidRPr="009C3590" w:rsidRDefault="009C3590" w:rsidP="009C3590">
      <w:pPr>
        <w:rPr>
          <w:sz w:val="24"/>
          <w:szCs w:val="24"/>
        </w:rPr>
      </w:pPr>
      <w:r w:rsidRPr="009C3590">
        <w:rPr>
          <w:sz w:val="24"/>
          <w:szCs w:val="24"/>
        </w:rPr>
        <w:t>4. Odmeriame ramená gravitačných síl závaží, namerané údaje zapíšeme do tabuľky</w:t>
      </w:r>
    </w:p>
    <w:p w:rsidR="009C3590" w:rsidRDefault="009C3590" w:rsidP="009C3590">
      <w:pPr>
        <w:tabs>
          <w:tab w:val="left" w:pos="6360"/>
        </w:tabs>
        <w:rPr>
          <w:sz w:val="24"/>
          <w:szCs w:val="24"/>
        </w:rPr>
      </w:pPr>
      <w:r w:rsidRPr="009C3590">
        <w:rPr>
          <w:sz w:val="24"/>
          <w:szCs w:val="24"/>
        </w:rPr>
        <w:t>5. Vypočítame momenty jednotlivých síl a celkový moment</w:t>
      </w:r>
      <w:r w:rsidRPr="009C3590">
        <w:rPr>
          <w:sz w:val="24"/>
          <w:szCs w:val="24"/>
        </w:rPr>
        <w:tab/>
      </w:r>
    </w:p>
    <w:p w:rsidR="009C3590" w:rsidRDefault="009C3590" w:rsidP="009C3590">
      <w:pPr>
        <w:tabs>
          <w:tab w:val="left" w:pos="6360"/>
        </w:tabs>
        <w:rPr>
          <w:b/>
          <w:sz w:val="24"/>
          <w:szCs w:val="24"/>
        </w:rPr>
      </w:pPr>
      <w:r w:rsidRPr="009C3590">
        <w:rPr>
          <w:b/>
          <w:sz w:val="24"/>
          <w:szCs w:val="24"/>
        </w:rPr>
        <w:lastRenderedPageBreak/>
        <w:t xml:space="preserve">Tabuľka: </w:t>
      </w:r>
    </w:p>
    <w:tbl>
      <w:tblPr>
        <w:tblStyle w:val="Mriekatabuky"/>
        <w:tblW w:w="10247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</w:tblGrid>
      <w:tr w:rsidR="009C3590" w:rsidTr="00151410">
        <w:trPr>
          <w:trHeight w:val="398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F1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F2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F3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F4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F6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F7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r3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r6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r7</w:t>
            </w:r>
          </w:p>
        </w:tc>
      </w:tr>
      <w:tr w:rsidR="009C3590" w:rsidTr="00151410">
        <w:trPr>
          <w:trHeight w:val="419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</w:tr>
      <w:tr w:rsidR="009C3590" w:rsidTr="00151410">
        <w:trPr>
          <w:trHeight w:val="398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</w:tr>
      <w:tr w:rsidR="009C3590" w:rsidTr="00151410">
        <w:trPr>
          <w:trHeight w:val="398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-0,4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</w:tr>
      <w:tr w:rsidR="009C3590" w:rsidTr="00151410">
        <w:trPr>
          <w:trHeight w:val="398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-0,4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684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</w:tr>
      <w:tr w:rsidR="009C3590" w:rsidTr="00151410">
        <w:trPr>
          <w:trHeight w:val="398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684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684" w:type="dxa"/>
            <w:shd w:val="solid" w:color="auto" w:fill="auto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</w:tr>
      <w:tr w:rsidR="009C3590" w:rsidTr="009C3590">
        <w:trPr>
          <w:trHeight w:val="419"/>
        </w:trPr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C3590" w:rsidRDefault="009C359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8,2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683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684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84" w:type="dxa"/>
          </w:tcPr>
          <w:p w:rsidR="009C359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</w:tr>
    </w:tbl>
    <w:p w:rsidR="009C3590" w:rsidRDefault="009C3590" w:rsidP="009C3590">
      <w:pPr>
        <w:tabs>
          <w:tab w:val="left" w:pos="6360"/>
        </w:tabs>
        <w:rPr>
          <w:b/>
          <w:sz w:val="24"/>
          <w:szCs w:val="24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404"/>
      </w:tblGrid>
      <w:tr w:rsidR="00151410" w:rsidTr="00500A77">
        <w:tc>
          <w:tcPr>
            <w:tcW w:w="1151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M1</w:t>
            </w:r>
          </w:p>
        </w:tc>
        <w:tc>
          <w:tcPr>
            <w:tcW w:w="1151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M2</w:t>
            </w:r>
          </w:p>
        </w:tc>
        <w:tc>
          <w:tcPr>
            <w:tcW w:w="1151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M5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M7</w:t>
            </w:r>
          </w:p>
        </w:tc>
        <w:tc>
          <w:tcPr>
            <w:tcW w:w="1404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M-(N.cm)</w:t>
            </w:r>
          </w:p>
        </w:tc>
      </w:tr>
      <w:tr w:rsidR="00151410" w:rsidTr="00500A77"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-5</w:t>
            </w:r>
          </w:p>
        </w:tc>
        <w:tc>
          <w:tcPr>
            <w:tcW w:w="1151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0</w:t>
            </w:r>
          </w:p>
        </w:tc>
      </w:tr>
      <w:tr w:rsidR="00151410" w:rsidTr="00500A77"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4,8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-4,5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-9</w:t>
            </w:r>
          </w:p>
        </w:tc>
        <w:tc>
          <w:tcPr>
            <w:tcW w:w="1151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-8,8</w:t>
            </w:r>
          </w:p>
        </w:tc>
      </w:tr>
      <w:tr w:rsidR="00151410" w:rsidTr="00500A77"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6,2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6,2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-4,9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-7,2</w:t>
            </w: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0,3</w:t>
            </w:r>
          </w:p>
        </w:tc>
      </w:tr>
      <w:tr w:rsidR="00151410" w:rsidTr="00500A77"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5,4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3,7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-3,9</w:t>
            </w:r>
          </w:p>
        </w:tc>
        <w:tc>
          <w:tcPr>
            <w:tcW w:w="1152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-9</w:t>
            </w: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0,2</w:t>
            </w:r>
          </w:p>
        </w:tc>
      </w:tr>
      <w:tr w:rsidR="00151410" w:rsidTr="00500A77"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6,7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4,2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-1,8</w:t>
            </w:r>
          </w:p>
        </w:tc>
        <w:tc>
          <w:tcPr>
            <w:tcW w:w="1152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-3,8</w:t>
            </w:r>
          </w:p>
        </w:tc>
        <w:tc>
          <w:tcPr>
            <w:tcW w:w="1152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-9</w:t>
            </w:r>
          </w:p>
        </w:tc>
        <w:tc>
          <w:tcPr>
            <w:tcW w:w="1152" w:type="dxa"/>
            <w:shd w:val="solid" w:color="auto" w:fill="auto"/>
          </w:tcPr>
          <w:p w:rsidR="00151410" w:rsidRDefault="00151410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0,3</w:t>
            </w:r>
          </w:p>
        </w:tc>
      </w:tr>
      <w:tr w:rsidR="00151410" w:rsidTr="00151410"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6,3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4,1</w:t>
            </w:r>
          </w:p>
        </w:tc>
        <w:tc>
          <w:tcPr>
            <w:tcW w:w="1151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152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-2,5</w:t>
            </w:r>
          </w:p>
        </w:tc>
        <w:tc>
          <w:tcPr>
            <w:tcW w:w="1152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-5,6</w:t>
            </w:r>
          </w:p>
        </w:tc>
        <w:tc>
          <w:tcPr>
            <w:tcW w:w="1152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-9</w:t>
            </w:r>
          </w:p>
        </w:tc>
        <w:tc>
          <w:tcPr>
            <w:tcW w:w="1404" w:type="dxa"/>
          </w:tcPr>
          <w:p w:rsidR="00151410" w:rsidRDefault="00500A77" w:rsidP="009C3590">
            <w:pPr>
              <w:tabs>
                <w:tab w:val="left" w:pos="6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0,4</w:t>
            </w:r>
          </w:p>
        </w:tc>
      </w:tr>
    </w:tbl>
    <w:p w:rsidR="00151410" w:rsidRDefault="00151410" w:rsidP="009C3590">
      <w:pPr>
        <w:tabs>
          <w:tab w:val="left" w:pos="6360"/>
        </w:tabs>
        <w:rPr>
          <w:b/>
          <w:sz w:val="24"/>
          <w:szCs w:val="24"/>
        </w:rPr>
      </w:pPr>
    </w:p>
    <w:p w:rsidR="00500A77" w:rsidRDefault="00500A77" w:rsidP="009C3590">
      <w:pPr>
        <w:tabs>
          <w:tab w:val="left" w:pos="6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Moment Sily- </w:t>
      </w:r>
      <w:r w:rsidRPr="00500A77">
        <w:rPr>
          <w:sz w:val="24"/>
          <w:szCs w:val="24"/>
        </w:rPr>
        <w:t>vektorová fyzikálna veličina</w:t>
      </w:r>
      <w:r>
        <w:rPr>
          <w:b/>
          <w:sz w:val="24"/>
          <w:szCs w:val="24"/>
        </w:rPr>
        <w:t xml:space="preserve">     M= F.r     [M]=N.m</w:t>
      </w:r>
      <w:bookmarkStart w:id="0" w:name="_GoBack"/>
      <w:bookmarkEnd w:id="0"/>
    </w:p>
    <w:p w:rsidR="00500A77" w:rsidRPr="00500A77" w:rsidRDefault="00500A77" w:rsidP="009C3590">
      <w:pPr>
        <w:tabs>
          <w:tab w:val="left" w:pos="6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Zá</w:t>
      </w:r>
      <w:r w:rsidR="00DF7FAA">
        <w:rPr>
          <w:b/>
          <w:sz w:val="24"/>
          <w:szCs w:val="24"/>
        </w:rPr>
        <w:t xml:space="preserve">ver: </w:t>
      </w:r>
      <w:r w:rsidR="00DF7FAA" w:rsidRPr="00DF7FAA">
        <w:rPr>
          <w:sz w:val="24"/>
          <w:szCs w:val="24"/>
        </w:rPr>
        <w:t xml:space="preserve">V dannom laboratórnom cvičení sme overovali platnosť </w:t>
      </w:r>
      <w:r w:rsidR="00DF7FAA">
        <w:rPr>
          <w:sz w:val="24"/>
          <w:szCs w:val="24"/>
        </w:rPr>
        <w:t>mo</w:t>
      </w:r>
      <w:r w:rsidR="00DF7FAA" w:rsidRPr="00DF7FAA">
        <w:rPr>
          <w:sz w:val="24"/>
          <w:szCs w:val="24"/>
        </w:rPr>
        <w:t>mentovej vety. Hodnoty, ktoré sme namerali nie sú presne z dôvodu nepresného merania a trenia medzi stojanom a momentovou tyčou. Pri dannom cvičení sme si pripomenuli vzorec na výpočet momentovej sily- M=F.r , ktorý ma jednotku N.cm</w:t>
      </w:r>
      <w:r w:rsidR="00DF7FA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E7356" w:rsidRDefault="000E7356"/>
    <w:sectPr w:rsidR="000E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56"/>
    <w:rsid w:val="000B557A"/>
    <w:rsid w:val="000E7356"/>
    <w:rsid w:val="00151410"/>
    <w:rsid w:val="003D65F7"/>
    <w:rsid w:val="00500A77"/>
    <w:rsid w:val="00821174"/>
    <w:rsid w:val="009C3590"/>
    <w:rsid w:val="00D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5F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B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C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5F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B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C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64F1-9361-42EC-AAE7-61556228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2017-03-29T17:38:00Z</dcterms:created>
  <dcterms:modified xsi:type="dcterms:W3CDTF">2017-03-29T18:50:00Z</dcterms:modified>
</cp:coreProperties>
</file>