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951" w:rsidRPr="00022951" w:rsidRDefault="00022951" w:rsidP="00022951">
      <w:pPr>
        <w:spacing w:after="0" w:line="240" w:lineRule="auto"/>
        <w:rPr>
          <w:rFonts w:ascii="Comic Sans MS" w:eastAsia="Times New Roman" w:hAnsi="Comic Sans MS" w:cs="Times New Roman"/>
          <w:color w:val="000000" w:themeColor="text1"/>
          <w:sz w:val="20"/>
          <w:szCs w:val="20"/>
          <w:lang w:eastAsia="sk-SK"/>
        </w:rPr>
      </w:pPr>
      <w:r w:rsidRPr="00022951">
        <w:rPr>
          <w:rFonts w:ascii="Comic Sans MS" w:eastAsia="Times New Roman" w:hAnsi="Comic Sans MS" w:cs="Times New Roman"/>
          <w:bCs/>
          <w:color w:val="000000" w:themeColor="text1"/>
          <w:sz w:val="20"/>
          <w:szCs w:val="20"/>
          <w:lang w:eastAsia="sk-SK"/>
        </w:rPr>
        <w:t>26. apríla 1986</w:t>
      </w:r>
      <w:r w:rsidRPr="002A23FF">
        <w:rPr>
          <w:rFonts w:ascii="Comic Sans MS" w:eastAsia="Times New Roman" w:hAnsi="Comic Sans MS" w:cs="Times New Roman"/>
          <w:color w:val="000000" w:themeColor="text1"/>
          <w:sz w:val="20"/>
          <w:szCs w:val="20"/>
          <w:lang w:eastAsia="sk-SK"/>
        </w:rPr>
        <w:t> </w:t>
      </w:r>
      <w:r w:rsidRPr="00022951">
        <w:rPr>
          <w:rFonts w:ascii="Comic Sans MS" w:eastAsia="Times New Roman" w:hAnsi="Comic Sans MS" w:cs="Times New Roman"/>
          <w:color w:val="000000" w:themeColor="text1"/>
          <w:sz w:val="20"/>
          <w:szCs w:val="20"/>
          <w:lang w:eastAsia="sk-SK"/>
        </w:rPr>
        <w:t xml:space="preserve">o 05:00 dostáva </w:t>
      </w:r>
      <w:proofErr w:type="spellStart"/>
      <w:r w:rsidRPr="00022951">
        <w:rPr>
          <w:rFonts w:ascii="Comic Sans MS" w:eastAsia="Times New Roman" w:hAnsi="Comic Sans MS" w:cs="Times New Roman"/>
          <w:color w:val="000000" w:themeColor="text1"/>
          <w:sz w:val="20"/>
          <w:szCs w:val="20"/>
          <w:lang w:eastAsia="sk-SK"/>
        </w:rPr>
        <w:t>Michail</w:t>
      </w:r>
      <w:proofErr w:type="spellEnd"/>
      <w:r w:rsidRPr="00022951">
        <w:rPr>
          <w:rFonts w:ascii="Comic Sans MS" w:eastAsia="Times New Roman" w:hAnsi="Comic Sans MS" w:cs="Times New Roman"/>
          <w:color w:val="000000" w:themeColor="text1"/>
          <w:sz w:val="20"/>
          <w:szCs w:val="20"/>
          <w:lang w:eastAsia="sk-SK"/>
        </w:rPr>
        <w:t xml:space="preserve"> </w:t>
      </w:r>
      <w:proofErr w:type="spellStart"/>
      <w:r w:rsidRPr="00022951">
        <w:rPr>
          <w:rFonts w:ascii="Comic Sans MS" w:eastAsia="Times New Roman" w:hAnsi="Comic Sans MS" w:cs="Times New Roman"/>
          <w:color w:val="000000" w:themeColor="text1"/>
          <w:sz w:val="20"/>
          <w:szCs w:val="20"/>
          <w:lang w:eastAsia="sk-SK"/>
        </w:rPr>
        <w:t>Gorbačov</w:t>
      </w:r>
      <w:proofErr w:type="spellEnd"/>
      <w:r w:rsidRPr="00022951">
        <w:rPr>
          <w:rFonts w:ascii="Comic Sans MS" w:eastAsia="Times New Roman" w:hAnsi="Comic Sans MS" w:cs="Times New Roman"/>
          <w:color w:val="000000" w:themeColor="text1"/>
          <w:sz w:val="20"/>
          <w:szCs w:val="20"/>
          <w:lang w:eastAsia="sk-SK"/>
        </w:rPr>
        <w:t xml:space="preserve"> telefonát, z ktorého sa dozvedá o nehode v 4. bloku jadrovej elektrárne Černobyľ sprevádzanej požiarom. Podľa informácií je však reaktor nepoškodený...</w:t>
      </w:r>
    </w:p>
    <w:p w:rsidR="00022951" w:rsidRPr="00022951" w:rsidRDefault="00022951" w:rsidP="00022951">
      <w:pPr>
        <w:spacing w:after="0" w:line="240" w:lineRule="auto"/>
        <w:rPr>
          <w:rFonts w:ascii="Comic Sans MS" w:eastAsia="Times New Roman" w:hAnsi="Comic Sans MS" w:cs="Times New Roman"/>
          <w:color w:val="000000" w:themeColor="text1"/>
          <w:sz w:val="20"/>
          <w:szCs w:val="20"/>
          <w:lang w:eastAsia="sk-SK"/>
        </w:rPr>
      </w:pPr>
      <w:r w:rsidRPr="00022951">
        <w:rPr>
          <w:rFonts w:ascii="Comic Sans MS" w:eastAsia="Times New Roman" w:hAnsi="Comic Sans MS" w:cs="Times New Roman"/>
          <w:color w:val="000000" w:themeColor="text1"/>
          <w:sz w:val="20"/>
          <w:szCs w:val="20"/>
          <w:lang w:eastAsia="sk-SK"/>
        </w:rPr>
        <w:br/>
      </w:r>
      <w:bookmarkStart w:id="0" w:name="t2"/>
      <w:bookmarkEnd w:id="0"/>
    </w:p>
    <w:p w:rsidR="00022951" w:rsidRPr="00022951" w:rsidRDefault="00022951" w:rsidP="00022951">
      <w:pPr>
        <w:spacing w:before="100" w:beforeAutospacing="1" w:after="100" w:afterAutospacing="1" w:line="240" w:lineRule="auto"/>
        <w:rPr>
          <w:rFonts w:ascii="Comic Sans MS" w:eastAsia="Times New Roman" w:hAnsi="Comic Sans MS" w:cs="Times New Roman"/>
          <w:color w:val="000000" w:themeColor="text1"/>
          <w:sz w:val="20"/>
          <w:szCs w:val="20"/>
          <w:lang w:eastAsia="sk-SK"/>
        </w:rPr>
      </w:pPr>
      <w:r w:rsidRPr="00022951">
        <w:rPr>
          <w:rFonts w:ascii="Comic Sans MS" w:eastAsia="Times New Roman" w:hAnsi="Comic Sans MS" w:cs="Times New Roman"/>
          <w:color w:val="000000" w:themeColor="text1"/>
          <w:sz w:val="20"/>
          <w:szCs w:val="20"/>
          <w:lang w:eastAsia="sk-SK"/>
        </w:rPr>
        <w:t>Až do večerných hodín toho istého dňa v Moskve ani len netušili, že došlo k výbuchu jadrového reaktoru. Okamžitými obeťami černobyľskej nehody boli pracovníci elektrárne a</w:t>
      </w:r>
      <w:r w:rsidRPr="002A23FF">
        <w:rPr>
          <w:rFonts w:ascii="Comic Sans MS" w:eastAsia="Times New Roman" w:hAnsi="Comic Sans MS" w:cs="Times New Roman"/>
          <w:color w:val="000000" w:themeColor="text1"/>
          <w:sz w:val="20"/>
          <w:szCs w:val="20"/>
          <w:lang w:eastAsia="sk-SK"/>
        </w:rPr>
        <w:t> </w:t>
      </w:r>
      <w:r w:rsidRPr="00022951">
        <w:rPr>
          <w:rFonts w:ascii="Comic Sans MS" w:eastAsia="Times New Roman" w:hAnsi="Comic Sans MS" w:cs="Times New Roman"/>
          <w:color w:val="000000" w:themeColor="text1"/>
          <w:sz w:val="20"/>
          <w:szCs w:val="20"/>
          <w:lang w:eastAsia="sk-SK"/>
        </w:rPr>
        <w:t>záchranári, ktorí prišli na miesto deja v prvých hodinách katastrofy.</w:t>
      </w:r>
    </w:p>
    <w:p w:rsidR="00022951" w:rsidRPr="002A23FF" w:rsidRDefault="002A23FF" w:rsidP="00022951">
      <w:pPr>
        <w:pStyle w:val="Nadpis3"/>
        <w:shd w:val="clear" w:color="auto" w:fill="FFFFFF"/>
        <w:spacing w:before="0" w:beforeAutospacing="0" w:after="72" w:afterAutospacing="0" w:line="238" w:lineRule="atLeast"/>
        <w:rPr>
          <w:rFonts w:ascii="Comic Sans MS" w:hAnsi="Comic Sans MS" w:cs="Arial"/>
          <w:b w:val="0"/>
          <w:color w:val="000000" w:themeColor="text1"/>
          <w:sz w:val="20"/>
          <w:szCs w:val="20"/>
        </w:rPr>
      </w:pPr>
      <w:r w:rsidRPr="002A23FF">
        <w:rPr>
          <w:rFonts w:ascii="Comic Sans MS" w:hAnsi="Comic Sans MS"/>
          <w:b w:val="0"/>
          <w:noProof/>
          <w:color w:val="000000" w:themeColor="text1"/>
          <w:sz w:val="20"/>
          <w:szCs w:val="20"/>
        </w:rPr>
        <w:drawing>
          <wp:anchor distT="0" distB="0" distL="114300" distR="114300" simplePos="0" relativeHeight="251658240" behindDoc="0" locked="0" layoutInCell="1" allowOverlap="1">
            <wp:simplePos x="0" y="0"/>
            <wp:positionH relativeFrom="column">
              <wp:posOffset>1270</wp:posOffset>
            </wp:positionH>
            <wp:positionV relativeFrom="paragraph">
              <wp:posOffset>962025</wp:posOffset>
            </wp:positionV>
            <wp:extent cx="2959735" cy="2026285"/>
            <wp:effectExtent l="19050" t="0" r="0" b="0"/>
            <wp:wrapSquare wrapText="bothSides"/>
            <wp:docPr id="1" name="Obrázok 1" descr="http://blog.sme.sk/blog/2785/45606/Pripyat2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me.sk/blog/2785/45606/Pripyat2_res.jpg"/>
                    <pic:cNvPicPr>
                      <a:picLocks noChangeAspect="1" noChangeArrowheads="1"/>
                    </pic:cNvPicPr>
                  </pic:nvPicPr>
                  <pic:blipFill>
                    <a:blip r:embed="rId4" cstate="print"/>
                    <a:srcRect/>
                    <a:stretch>
                      <a:fillRect/>
                    </a:stretch>
                  </pic:blipFill>
                  <pic:spPr bwMode="auto">
                    <a:xfrm>
                      <a:off x="0" y="0"/>
                      <a:ext cx="2959735" cy="2026285"/>
                    </a:xfrm>
                    <a:prstGeom prst="rect">
                      <a:avLst/>
                    </a:prstGeom>
                    <a:noFill/>
                    <a:ln w="9525">
                      <a:noFill/>
                      <a:miter lim="800000"/>
                      <a:headEnd/>
                      <a:tailEnd/>
                    </a:ln>
                  </pic:spPr>
                </pic:pic>
              </a:graphicData>
            </a:graphic>
          </wp:anchor>
        </w:drawing>
      </w:r>
      <w:r w:rsidR="00022951" w:rsidRPr="002A23FF">
        <w:rPr>
          <w:rFonts w:ascii="Comic Sans MS" w:hAnsi="Comic Sans MS"/>
          <w:b w:val="0"/>
          <w:color w:val="000000" w:themeColor="text1"/>
          <w:sz w:val="20"/>
          <w:szCs w:val="20"/>
        </w:rPr>
        <w:br/>
      </w:r>
      <w:r w:rsidR="00022951" w:rsidRPr="002A23FF">
        <w:rPr>
          <w:rFonts w:ascii="Comic Sans MS" w:hAnsi="Comic Sans MS"/>
          <w:b w:val="0"/>
          <w:noProof/>
          <w:color w:val="000000" w:themeColor="text1"/>
          <w:sz w:val="20"/>
          <w:szCs w:val="20"/>
        </w:rPr>
        <w:t xml:space="preserve"> </w:t>
      </w:r>
      <w:r w:rsidR="00022951" w:rsidRPr="002A23FF">
        <w:rPr>
          <w:rFonts w:ascii="Comic Sans MS" w:hAnsi="Comic Sans MS"/>
          <w:b w:val="0"/>
          <w:color w:val="000000" w:themeColor="text1"/>
          <w:sz w:val="20"/>
          <w:szCs w:val="20"/>
          <w:shd w:val="clear" w:color="auto" w:fill="FFFFFF"/>
        </w:rPr>
        <w:t xml:space="preserve">Prvé oficiálne správy o nehode boli publikované 28.apríla v denníku Pravda. </w:t>
      </w:r>
      <w:proofErr w:type="spellStart"/>
      <w:r w:rsidR="00022951" w:rsidRPr="002A23FF">
        <w:rPr>
          <w:rFonts w:ascii="Comic Sans MS" w:hAnsi="Comic Sans MS"/>
          <w:b w:val="0"/>
          <w:color w:val="000000" w:themeColor="text1"/>
          <w:sz w:val="20"/>
          <w:szCs w:val="20"/>
          <w:shd w:val="clear" w:color="auto" w:fill="FFFFFF"/>
        </w:rPr>
        <w:t>Michail</w:t>
      </w:r>
      <w:proofErr w:type="spellEnd"/>
      <w:r w:rsidR="00022951" w:rsidRPr="002A23FF">
        <w:rPr>
          <w:rFonts w:ascii="Comic Sans MS" w:hAnsi="Comic Sans MS"/>
          <w:b w:val="0"/>
          <w:color w:val="000000" w:themeColor="text1"/>
          <w:sz w:val="20"/>
          <w:szCs w:val="20"/>
          <w:shd w:val="clear" w:color="auto" w:fill="FFFFFF"/>
        </w:rPr>
        <w:t xml:space="preserve"> </w:t>
      </w:r>
      <w:proofErr w:type="spellStart"/>
      <w:r w:rsidR="00022951" w:rsidRPr="002A23FF">
        <w:rPr>
          <w:rFonts w:ascii="Comic Sans MS" w:hAnsi="Comic Sans MS"/>
          <w:b w:val="0"/>
          <w:color w:val="000000" w:themeColor="text1"/>
          <w:sz w:val="20"/>
          <w:szCs w:val="20"/>
          <w:shd w:val="clear" w:color="auto" w:fill="FFFFFF"/>
        </w:rPr>
        <w:t>Gorbačov</w:t>
      </w:r>
      <w:proofErr w:type="spellEnd"/>
      <w:r w:rsidR="00022951" w:rsidRPr="002A23FF">
        <w:rPr>
          <w:rFonts w:ascii="Comic Sans MS" w:hAnsi="Comic Sans MS"/>
          <w:b w:val="0"/>
          <w:color w:val="000000" w:themeColor="text1"/>
          <w:sz w:val="20"/>
          <w:szCs w:val="20"/>
          <w:shd w:val="clear" w:color="auto" w:fill="FFFFFF"/>
        </w:rPr>
        <w:t xml:space="preserve"> však potreboval viac informácií, preto jeho vyhlásenie v televízii prišlo až o</w:t>
      </w:r>
      <w:r w:rsidR="00022951" w:rsidRPr="002A23FF">
        <w:rPr>
          <w:rStyle w:val="apple-converted-space"/>
          <w:rFonts w:ascii="Comic Sans MS" w:hAnsi="Comic Sans MS"/>
          <w:b w:val="0"/>
          <w:color w:val="000000" w:themeColor="text1"/>
          <w:sz w:val="20"/>
          <w:szCs w:val="20"/>
          <w:shd w:val="clear" w:color="auto" w:fill="FFFFFF"/>
        </w:rPr>
        <w:t> </w:t>
      </w:r>
      <w:r w:rsidR="00022951" w:rsidRPr="002A23FF">
        <w:rPr>
          <w:rStyle w:val="Siln"/>
          <w:rFonts w:ascii="Comic Sans MS" w:hAnsi="Comic Sans MS"/>
          <w:color w:val="000000" w:themeColor="text1"/>
          <w:sz w:val="20"/>
          <w:szCs w:val="20"/>
        </w:rPr>
        <w:t>3 týždne</w:t>
      </w:r>
      <w:r w:rsidR="00022951" w:rsidRPr="002A23FF">
        <w:rPr>
          <w:rFonts w:ascii="Comic Sans MS" w:hAnsi="Comic Sans MS"/>
          <w:b w:val="0"/>
          <w:color w:val="000000" w:themeColor="text1"/>
          <w:sz w:val="20"/>
          <w:szCs w:val="20"/>
          <w:shd w:val="clear" w:color="auto" w:fill="FFFFFF"/>
        </w:rPr>
        <w:t>.</w:t>
      </w:r>
      <w:r w:rsidR="00022951" w:rsidRPr="002A23FF">
        <w:rPr>
          <w:rFonts w:ascii="Comic Sans MS" w:hAnsi="Comic Sans MS"/>
          <w:b w:val="0"/>
          <w:color w:val="000000" w:themeColor="text1"/>
          <w:sz w:val="20"/>
          <w:szCs w:val="20"/>
        </w:rPr>
        <w:br/>
      </w:r>
      <w:r w:rsidR="00022951" w:rsidRPr="002A23FF">
        <w:rPr>
          <w:rFonts w:ascii="Comic Sans MS" w:hAnsi="Comic Sans MS"/>
          <w:b w:val="0"/>
          <w:color w:val="000000" w:themeColor="text1"/>
          <w:sz w:val="20"/>
          <w:szCs w:val="20"/>
        </w:rPr>
        <w:br/>
      </w:r>
      <w:r w:rsidR="00022951" w:rsidRPr="002A23FF">
        <w:rPr>
          <w:rFonts w:ascii="Comic Sans MS" w:hAnsi="Comic Sans MS"/>
          <w:b w:val="0"/>
          <w:color w:val="000000" w:themeColor="text1"/>
          <w:sz w:val="20"/>
          <w:szCs w:val="20"/>
          <w:shd w:val="clear" w:color="auto" w:fill="FFFFFF"/>
        </w:rPr>
        <w:t>Väčšina z</w:t>
      </w:r>
      <w:r w:rsidR="00022951" w:rsidRPr="002A23FF">
        <w:rPr>
          <w:rStyle w:val="apple-converted-space"/>
          <w:rFonts w:ascii="Comic Sans MS" w:hAnsi="Comic Sans MS"/>
          <w:b w:val="0"/>
          <w:color w:val="000000" w:themeColor="text1"/>
          <w:sz w:val="20"/>
          <w:szCs w:val="20"/>
          <w:shd w:val="clear" w:color="auto" w:fill="FFFFFF"/>
        </w:rPr>
        <w:t> </w:t>
      </w:r>
      <w:r w:rsidR="00022951" w:rsidRPr="002A23FF">
        <w:rPr>
          <w:rStyle w:val="Siln"/>
          <w:rFonts w:ascii="Comic Sans MS" w:hAnsi="Comic Sans MS"/>
          <w:color w:val="000000" w:themeColor="text1"/>
          <w:sz w:val="20"/>
          <w:szCs w:val="20"/>
        </w:rPr>
        <w:t>29</w:t>
      </w:r>
      <w:r w:rsidR="00022951" w:rsidRPr="002A23FF">
        <w:rPr>
          <w:rStyle w:val="apple-converted-space"/>
          <w:rFonts w:ascii="Comic Sans MS" w:hAnsi="Comic Sans MS"/>
          <w:b w:val="0"/>
          <w:color w:val="000000" w:themeColor="text1"/>
          <w:sz w:val="20"/>
          <w:szCs w:val="20"/>
          <w:shd w:val="clear" w:color="auto" w:fill="FFFFFF"/>
        </w:rPr>
        <w:t> </w:t>
      </w:r>
      <w:r w:rsidR="00022951" w:rsidRPr="002A23FF">
        <w:rPr>
          <w:rFonts w:ascii="Comic Sans MS" w:hAnsi="Comic Sans MS"/>
          <w:b w:val="0"/>
          <w:color w:val="000000" w:themeColor="text1"/>
          <w:sz w:val="20"/>
          <w:szCs w:val="20"/>
          <w:shd w:val="clear" w:color="auto" w:fill="FFFFFF"/>
        </w:rPr>
        <w:t>ľudí, ktorí umreli na chorobu z ožiarenia počas prvých niekoľko málo mesiacov patrili medzi 50 pracovníkov, ktorí boli vystavení žiareniu</w:t>
      </w:r>
      <w:r w:rsidR="00022951" w:rsidRPr="002A23FF">
        <w:rPr>
          <w:rStyle w:val="apple-converted-space"/>
          <w:rFonts w:ascii="Comic Sans MS" w:hAnsi="Comic Sans MS"/>
          <w:b w:val="0"/>
          <w:color w:val="000000" w:themeColor="text1"/>
          <w:sz w:val="20"/>
          <w:szCs w:val="20"/>
          <w:shd w:val="clear" w:color="auto" w:fill="FFFFFF"/>
        </w:rPr>
        <w:t> </w:t>
      </w:r>
      <w:r w:rsidR="00022951" w:rsidRPr="002A23FF">
        <w:rPr>
          <w:rStyle w:val="Siln"/>
          <w:rFonts w:ascii="Comic Sans MS" w:hAnsi="Comic Sans MS"/>
          <w:color w:val="000000" w:themeColor="text1"/>
          <w:sz w:val="20"/>
          <w:szCs w:val="20"/>
        </w:rPr>
        <w:t>500</w:t>
      </w:r>
      <w:r w:rsidR="00022951" w:rsidRPr="002A23FF">
        <w:rPr>
          <w:rStyle w:val="apple-converted-space"/>
          <w:rFonts w:ascii="Comic Sans MS" w:hAnsi="Comic Sans MS"/>
          <w:b w:val="0"/>
          <w:color w:val="000000" w:themeColor="text1"/>
          <w:sz w:val="20"/>
          <w:szCs w:val="20"/>
          <w:shd w:val="clear" w:color="auto" w:fill="FFFFFF"/>
        </w:rPr>
        <w:t> </w:t>
      </w:r>
      <w:r w:rsidR="00022951" w:rsidRPr="002A23FF">
        <w:rPr>
          <w:rFonts w:ascii="Comic Sans MS" w:hAnsi="Comic Sans MS"/>
          <w:b w:val="0"/>
          <w:color w:val="000000" w:themeColor="text1"/>
          <w:sz w:val="20"/>
          <w:szCs w:val="20"/>
          <w:shd w:val="clear" w:color="auto" w:fill="FFFFFF"/>
        </w:rPr>
        <w:t>radov (jednotiek absorbovaného žiarenia).Dávky nad 500 radov spôsobujú značné škody tkanivu tela, zvlášť toho, ktoré rýchlo rastie. Lekári priniesli správy o mnohých pomalých a bolestivých úmrtiach obetí Černobyľu spôsobených rádioaktivitou.</w:t>
      </w:r>
      <w:r w:rsidR="00022951" w:rsidRPr="002A23FF">
        <w:rPr>
          <w:rFonts w:ascii="Comic Sans MS" w:hAnsi="Comic Sans MS"/>
          <w:b w:val="0"/>
          <w:color w:val="000000" w:themeColor="text1"/>
          <w:sz w:val="20"/>
          <w:szCs w:val="20"/>
        </w:rPr>
        <w:br/>
      </w:r>
      <w:r w:rsidR="00022951" w:rsidRPr="002A23FF">
        <w:rPr>
          <w:rFonts w:ascii="Comic Sans MS" w:hAnsi="Comic Sans MS" w:cs="Arial"/>
          <w:b w:val="0"/>
          <w:color w:val="000000" w:themeColor="text1"/>
          <w:sz w:val="20"/>
          <w:szCs w:val="20"/>
        </w:rPr>
        <w:t>Príčiny</w:t>
      </w:r>
    </w:p>
    <w:p w:rsidR="00022951" w:rsidRPr="00022951" w:rsidRDefault="00022951" w:rsidP="00022951">
      <w:pPr>
        <w:shd w:val="clear" w:color="auto" w:fill="FFFFFF"/>
        <w:spacing w:before="96" w:after="120" w:line="238" w:lineRule="atLeast"/>
        <w:rPr>
          <w:rFonts w:ascii="Comic Sans MS" w:eastAsia="Times New Roman" w:hAnsi="Comic Sans MS" w:cs="Arial"/>
          <w:color w:val="000000" w:themeColor="text1"/>
          <w:sz w:val="20"/>
          <w:szCs w:val="20"/>
          <w:lang w:eastAsia="sk-SK"/>
        </w:rPr>
      </w:pPr>
      <w:r w:rsidRPr="00022951">
        <w:rPr>
          <w:rFonts w:ascii="Comic Sans MS" w:eastAsia="Times New Roman" w:hAnsi="Comic Sans MS" w:cs="Arial"/>
          <w:color w:val="000000" w:themeColor="text1"/>
          <w:sz w:val="20"/>
          <w:szCs w:val="20"/>
          <w:lang w:eastAsia="sk-SK"/>
        </w:rPr>
        <w:t>Katastrofa je pripisovaná zlému návrhu reaktora a chybám, ktoré urobili operátori, keď porušili procedúry potrebné k zaisteniu bezpečného chodu elektrárne</w:t>
      </w:r>
      <w:r w:rsidR="002A23FF" w:rsidRPr="002A23FF">
        <w:rPr>
          <w:rFonts w:ascii="Comic Sans MS" w:eastAsia="Times New Roman" w:hAnsi="Comic Sans MS" w:cs="Arial"/>
          <w:color w:val="000000" w:themeColor="text1"/>
          <w:sz w:val="20"/>
          <w:szCs w:val="20"/>
          <w:lang w:eastAsia="sk-SK"/>
        </w:rPr>
        <w:t>. D</w:t>
      </w:r>
      <w:r w:rsidRPr="00022951">
        <w:rPr>
          <w:rFonts w:ascii="Comic Sans MS" w:eastAsia="Times New Roman" w:hAnsi="Comic Sans MS" w:cs="Arial"/>
          <w:color w:val="000000" w:themeColor="text1"/>
          <w:sz w:val="20"/>
          <w:szCs w:val="20"/>
          <w:lang w:eastAsia="sk-SK"/>
        </w:rPr>
        <w:t>ruhotným faktorom prispievajúcim k</w:t>
      </w:r>
      <w:r w:rsidR="002A23FF" w:rsidRPr="002A23FF">
        <w:rPr>
          <w:rFonts w:ascii="Comic Sans MS" w:eastAsia="Times New Roman" w:hAnsi="Comic Sans MS" w:cs="Arial"/>
          <w:color w:val="000000" w:themeColor="text1"/>
          <w:sz w:val="20"/>
          <w:szCs w:val="20"/>
          <w:lang w:eastAsia="sk-SK"/>
        </w:rPr>
        <w:t> </w:t>
      </w:r>
      <w:r w:rsidRPr="00022951">
        <w:rPr>
          <w:rFonts w:ascii="Comic Sans MS" w:eastAsia="Times New Roman" w:hAnsi="Comic Sans MS" w:cs="Arial"/>
          <w:color w:val="000000" w:themeColor="text1"/>
          <w:sz w:val="20"/>
          <w:szCs w:val="20"/>
          <w:lang w:eastAsia="sk-SK"/>
        </w:rPr>
        <w:t>havárii</w:t>
      </w:r>
      <w:r w:rsidR="002A23FF" w:rsidRPr="002A23FF">
        <w:rPr>
          <w:rFonts w:ascii="Comic Sans MS" w:eastAsia="Times New Roman" w:hAnsi="Comic Sans MS" w:cs="Arial"/>
          <w:color w:val="000000" w:themeColor="text1"/>
          <w:sz w:val="20"/>
          <w:szCs w:val="20"/>
          <w:lang w:eastAsia="sk-SK"/>
        </w:rPr>
        <w:t xml:space="preserve"> bol</w:t>
      </w:r>
      <w:r w:rsidRPr="00022951">
        <w:rPr>
          <w:rFonts w:ascii="Comic Sans MS" w:eastAsia="Times New Roman" w:hAnsi="Comic Sans MS" w:cs="Arial"/>
          <w:color w:val="000000" w:themeColor="text1"/>
          <w:sz w:val="20"/>
          <w:szCs w:val="20"/>
          <w:lang w:eastAsia="sk-SK"/>
        </w:rPr>
        <w:t xml:space="preserve"> fakt, že elektrárenskí operátori neboli dostatočne vyškolení a oboznámení s mnohými vlastnosťami reaktora.</w:t>
      </w:r>
    </w:p>
    <w:p w:rsidR="00022951" w:rsidRPr="00022951" w:rsidRDefault="00022951" w:rsidP="00022951">
      <w:pPr>
        <w:shd w:val="clear" w:color="auto" w:fill="FFFFFF"/>
        <w:spacing w:before="96" w:after="120" w:line="238" w:lineRule="atLeast"/>
        <w:rPr>
          <w:rFonts w:ascii="Comic Sans MS" w:eastAsia="Times New Roman" w:hAnsi="Comic Sans MS" w:cs="Arial"/>
          <w:color w:val="000000" w:themeColor="text1"/>
          <w:sz w:val="20"/>
          <w:szCs w:val="20"/>
          <w:lang w:eastAsia="sk-SK"/>
        </w:rPr>
      </w:pPr>
      <w:r w:rsidRPr="00022951">
        <w:rPr>
          <w:rFonts w:ascii="Comic Sans MS" w:eastAsia="Times New Roman" w:hAnsi="Comic Sans MS" w:cs="Arial"/>
          <w:color w:val="000000" w:themeColor="text1"/>
          <w:sz w:val="20"/>
          <w:szCs w:val="20"/>
          <w:lang w:eastAsia="sk-SK"/>
        </w:rPr>
        <w:t>K príčine havárie prispelo aj to, že bezpečnostné procedúry boli niekoľkokrát obídené. Jednou z príčin bola aj nedostatočná komunikácia medzi vedúcimi bezpečnostnými pracovníkmi a operátormi čo sa týka príkazu vykonať nočný experiment. Navyše, kvôli nedostatočnému vyškoleniu, operátori dostatočne nechápali ako reaktor pracuje pri nízkom stupni reaktivity. Aby mohol byť vykonaný experiment, bolo niekoľko bezpečnostných systémov vyradených z prevádzky alebo ignorovaných.</w:t>
      </w:r>
    </w:p>
    <w:p w:rsidR="00022951" w:rsidRPr="00022951" w:rsidRDefault="00022951" w:rsidP="00022951">
      <w:pPr>
        <w:shd w:val="clear" w:color="auto" w:fill="FFFFFF"/>
        <w:spacing w:before="96" w:after="120" w:line="238" w:lineRule="atLeast"/>
        <w:rPr>
          <w:rFonts w:ascii="Comic Sans MS" w:eastAsia="Times New Roman" w:hAnsi="Comic Sans MS" w:cs="Arial"/>
          <w:color w:val="000000" w:themeColor="text1"/>
          <w:sz w:val="20"/>
          <w:szCs w:val="20"/>
          <w:lang w:eastAsia="sk-SK"/>
        </w:rPr>
      </w:pPr>
      <w:r w:rsidRPr="00022951">
        <w:rPr>
          <w:rFonts w:ascii="Comic Sans MS" w:eastAsia="Times New Roman" w:hAnsi="Comic Sans MS" w:cs="Arial"/>
          <w:color w:val="000000" w:themeColor="text1"/>
          <w:sz w:val="20"/>
          <w:szCs w:val="20"/>
          <w:lang w:eastAsia="sk-SK"/>
        </w:rPr>
        <w:t>Veľa technických rysov reaktora bolo považovaných za</w:t>
      </w:r>
      <w:r w:rsidRPr="002A23FF">
        <w:rPr>
          <w:rFonts w:ascii="Comic Sans MS" w:eastAsia="Times New Roman" w:hAnsi="Comic Sans MS" w:cs="Arial"/>
          <w:color w:val="000000" w:themeColor="text1"/>
          <w:sz w:val="20"/>
          <w:szCs w:val="20"/>
          <w:lang w:eastAsia="sk-SK"/>
        </w:rPr>
        <w:t> </w:t>
      </w:r>
      <w:hyperlink r:id="rId5" w:tooltip="Vojenské tajomstvo (stránka neexistuje)" w:history="1">
        <w:r w:rsidRPr="002A23FF">
          <w:rPr>
            <w:rFonts w:ascii="Comic Sans MS" w:eastAsia="Times New Roman" w:hAnsi="Comic Sans MS" w:cs="Arial"/>
            <w:color w:val="000000" w:themeColor="text1"/>
            <w:sz w:val="20"/>
            <w:szCs w:val="20"/>
            <w:lang w:eastAsia="sk-SK"/>
          </w:rPr>
          <w:t>vojenské tajomstvá</w:t>
        </w:r>
      </w:hyperlink>
      <w:r w:rsidRPr="002A23FF">
        <w:rPr>
          <w:rFonts w:ascii="Comic Sans MS" w:eastAsia="Times New Roman" w:hAnsi="Comic Sans MS" w:cs="Arial"/>
          <w:color w:val="000000" w:themeColor="text1"/>
          <w:sz w:val="20"/>
          <w:szCs w:val="20"/>
          <w:lang w:eastAsia="sk-SK"/>
        </w:rPr>
        <w:t> </w:t>
      </w:r>
      <w:r w:rsidRPr="00022951">
        <w:rPr>
          <w:rFonts w:ascii="Comic Sans MS" w:eastAsia="Times New Roman" w:hAnsi="Comic Sans MS" w:cs="Arial"/>
          <w:color w:val="000000" w:themeColor="text1"/>
          <w:sz w:val="20"/>
          <w:szCs w:val="20"/>
          <w:lang w:eastAsia="sk-SK"/>
        </w:rPr>
        <w:t>a operátori o nich nemali ani tušenia. Reaktor mal predovšetkým nebezpečne veľký kladný</w:t>
      </w:r>
      <w:r w:rsidRPr="002A23FF">
        <w:rPr>
          <w:rFonts w:ascii="Comic Sans MS" w:eastAsia="Times New Roman" w:hAnsi="Comic Sans MS" w:cs="Arial"/>
          <w:color w:val="000000" w:themeColor="text1"/>
          <w:sz w:val="20"/>
          <w:szCs w:val="20"/>
          <w:lang w:eastAsia="sk-SK"/>
        </w:rPr>
        <w:t> </w:t>
      </w:r>
      <w:r w:rsidRPr="00022951">
        <w:rPr>
          <w:rFonts w:ascii="Comic Sans MS" w:eastAsia="Times New Roman" w:hAnsi="Comic Sans MS" w:cs="Arial"/>
          <w:iCs/>
          <w:color w:val="000000" w:themeColor="text1"/>
          <w:sz w:val="20"/>
          <w:szCs w:val="20"/>
          <w:lang w:eastAsia="sk-SK"/>
        </w:rPr>
        <w:t>dutinový koeficient reaktivity</w:t>
      </w:r>
      <w:r w:rsidRPr="002A23FF">
        <w:rPr>
          <w:rFonts w:ascii="Comic Sans MS" w:eastAsia="Times New Roman" w:hAnsi="Comic Sans MS" w:cs="Arial"/>
          <w:color w:val="000000" w:themeColor="text1"/>
          <w:sz w:val="20"/>
          <w:szCs w:val="20"/>
          <w:lang w:eastAsia="sk-SK"/>
        </w:rPr>
        <w:t> </w:t>
      </w:r>
      <w:r w:rsidRPr="00022951">
        <w:rPr>
          <w:rFonts w:ascii="Comic Sans MS" w:eastAsia="Times New Roman" w:hAnsi="Comic Sans MS" w:cs="Arial"/>
          <w:color w:val="000000" w:themeColor="text1"/>
          <w:sz w:val="20"/>
          <w:szCs w:val="20"/>
          <w:lang w:eastAsia="sk-SK"/>
        </w:rPr>
        <w:t>. Veľmi významnou chybou reaktora bola tiež konštrukcia jeho</w:t>
      </w:r>
      <w:r w:rsidRPr="002A23FF">
        <w:rPr>
          <w:rFonts w:ascii="Comic Sans MS" w:eastAsia="Times New Roman" w:hAnsi="Comic Sans MS" w:cs="Arial"/>
          <w:color w:val="000000" w:themeColor="text1"/>
          <w:sz w:val="20"/>
          <w:szCs w:val="20"/>
          <w:lang w:eastAsia="sk-SK"/>
        </w:rPr>
        <w:t> </w:t>
      </w:r>
      <w:r w:rsidRPr="00022951">
        <w:rPr>
          <w:rFonts w:ascii="Comic Sans MS" w:eastAsia="Times New Roman" w:hAnsi="Comic Sans MS" w:cs="Arial"/>
          <w:iCs/>
          <w:color w:val="000000" w:themeColor="text1"/>
          <w:sz w:val="20"/>
          <w:szCs w:val="20"/>
          <w:lang w:eastAsia="sk-SK"/>
        </w:rPr>
        <w:t>regulačných tyčí</w:t>
      </w:r>
      <w:r w:rsidRPr="00022951">
        <w:rPr>
          <w:rFonts w:ascii="Comic Sans MS" w:eastAsia="Times New Roman" w:hAnsi="Comic Sans MS" w:cs="Arial"/>
          <w:color w:val="000000" w:themeColor="text1"/>
          <w:sz w:val="20"/>
          <w:szCs w:val="20"/>
          <w:lang w:eastAsia="sk-SK"/>
        </w:rPr>
        <w:t>. Regulačné tyče neboli celkom naplnené; vo chvíli, kedy sa zasúvali, bola na prvých pár sekúnd</w:t>
      </w:r>
      <w:r w:rsidRPr="002A23FF">
        <w:rPr>
          <w:rFonts w:ascii="Comic Sans MS" w:eastAsia="Times New Roman" w:hAnsi="Comic Sans MS" w:cs="Arial"/>
          <w:color w:val="000000" w:themeColor="text1"/>
          <w:sz w:val="20"/>
          <w:szCs w:val="20"/>
          <w:lang w:eastAsia="sk-SK"/>
        </w:rPr>
        <w:t> </w:t>
      </w:r>
      <w:r w:rsidRPr="00022951">
        <w:rPr>
          <w:rFonts w:ascii="Comic Sans MS" w:eastAsia="Times New Roman" w:hAnsi="Comic Sans MS" w:cs="Arial"/>
          <w:iCs/>
          <w:color w:val="000000" w:themeColor="text1"/>
          <w:sz w:val="20"/>
          <w:szCs w:val="20"/>
          <w:lang w:eastAsia="sk-SK"/>
        </w:rPr>
        <w:t>chladiaca kvapalina</w:t>
      </w:r>
      <w:r w:rsidRPr="002A23FF">
        <w:rPr>
          <w:rFonts w:ascii="Comic Sans MS" w:eastAsia="Times New Roman" w:hAnsi="Comic Sans MS" w:cs="Arial"/>
          <w:color w:val="000000" w:themeColor="text1"/>
          <w:sz w:val="20"/>
          <w:szCs w:val="20"/>
          <w:lang w:eastAsia="sk-SK"/>
        </w:rPr>
        <w:t> </w:t>
      </w:r>
      <w:r w:rsidRPr="00022951">
        <w:rPr>
          <w:rFonts w:ascii="Comic Sans MS" w:eastAsia="Times New Roman" w:hAnsi="Comic Sans MS" w:cs="Arial"/>
          <w:color w:val="000000" w:themeColor="text1"/>
          <w:sz w:val="20"/>
          <w:szCs w:val="20"/>
          <w:lang w:eastAsia="sk-SK"/>
        </w:rPr>
        <w:t>nahradená dutými časťami regulačných tyčí. Keďže aj chladiaca kvapalina (</w:t>
      </w:r>
      <w:hyperlink r:id="rId6" w:tooltip="Voda" w:history="1">
        <w:r w:rsidRPr="002A23FF">
          <w:rPr>
            <w:rFonts w:ascii="Comic Sans MS" w:eastAsia="Times New Roman" w:hAnsi="Comic Sans MS" w:cs="Arial"/>
            <w:color w:val="000000" w:themeColor="text1"/>
            <w:sz w:val="20"/>
            <w:szCs w:val="20"/>
            <w:lang w:eastAsia="sk-SK"/>
          </w:rPr>
          <w:t>voda</w:t>
        </w:r>
      </w:hyperlink>
      <w:r w:rsidRPr="00022951">
        <w:rPr>
          <w:rFonts w:ascii="Comic Sans MS" w:eastAsia="Times New Roman" w:hAnsi="Comic Sans MS" w:cs="Arial"/>
          <w:color w:val="000000" w:themeColor="text1"/>
          <w:sz w:val="20"/>
          <w:szCs w:val="20"/>
          <w:lang w:eastAsia="sk-SK"/>
        </w:rPr>
        <w:t>) je pohlcovač</w:t>
      </w:r>
      <w:r w:rsidRPr="002A23FF">
        <w:rPr>
          <w:rFonts w:ascii="Comic Sans MS" w:eastAsia="Times New Roman" w:hAnsi="Comic Sans MS" w:cs="Arial"/>
          <w:color w:val="000000" w:themeColor="text1"/>
          <w:sz w:val="20"/>
          <w:szCs w:val="20"/>
          <w:lang w:eastAsia="sk-SK"/>
        </w:rPr>
        <w:t> </w:t>
      </w:r>
      <w:hyperlink r:id="rId7" w:tooltip="Neutrón" w:history="1">
        <w:r w:rsidRPr="002A23FF">
          <w:rPr>
            <w:rFonts w:ascii="Comic Sans MS" w:eastAsia="Times New Roman" w:hAnsi="Comic Sans MS" w:cs="Arial"/>
            <w:color w:val="000000" w:themeColor="text1"/>
            <w:sz w:val="20"/>
            <w:szCs w:val="20"/>
            <w:lang w:eastAsia="sk-SK"/>
          </w:rPr>
          <w:t>neutrónov</w:t>
        </w:r>
      </w:hyperlink>
      <w:r w:rsidRPr="00022951">
        <w:rPr>
          <w:rFonts w:ascii="Comic Sans MS" w:eastAsia="Times New Roman" w:hAnsi="Comic Sans MS" w:cs="Arial"/>
          <w:color w:val="000000" w:themeColor="text1"/>
          <w:sz w:val="20"/>
          <w:szCs w:val="20"/>
          <w:lang w:eastAsia="sk-SK"/>
        </w:rPr>
        <w:t>,</w:t>
      </w:r>
      <w:r w:rsidRPr="002A23FF">
        <w:rPr>
          <w:rFonts w:ascii="Comic Sans MS" w:eastAsia="Times New Roman" w:hAnsi="Comic Sans MS" w:cs="Arial"/>
          <w:color w:val="000000" w:themeColor="text1"/>
          <w:sz w:val="20"/>
          <w:szCs w:val="20"/>
          <w:lang w:eastAsia="sk-SK"/>
        </w:rPr>
        <w:t> výkon </w:t>
      </w:r>
      <w:r w:rsidRPr="00022951">
        <w:rPr>
          <w:rFonts w:ascii="Comic Sans MS" w:eastAsia="Times New Roman" w:hAnsi="Comic Sans MS" w:cs="Arial"/>
          <w:color w:val="000000" w:themeColor="text1"/>
          <w:sz w:val="20"/>
          <w:szCs w:val="20"/>
          <w:lang w:eastAsia="sk-SK"/>
        </w:rPr>
        <w:t>reaktora v tej chvíli stúpol. Toto neintuitívne chovanie reaktora pri zasúvaní regulačných tyčí operátori vôbec nepoznali.</w:t>
      </w:r>
    </w:p>
    <w:p w:rsidR="00022951" w:rsidRPr="002A23FF" w:rsidRDefault="00022951" w:rsidP="00022951">
      <w:pPr>
        <w:pStyle w:val="Nadpis3"/>
        <w:shd w:val="clear" w:color="auto" w:fill="FFFFFF"/>
        <w:spacing w:before="0" w:beforeAutospacing="0" w:after="72" w:afterAutospacing="0" w:line="238" w:lineRule="atLeast"/>
        <w:rPr>
          <w:rFonts w:ascii="Comic Sans MS" w:hAnsi="Comic Sans MS" w:cs="Arial"/>
          <w:b w:val="0"/>
          <w:color w:val="000000" w:themeColor="text1"/>
          <w:sz w:val="20"/>
          <w:szCs w:val="20"/>
        </w:rPr>
      </w:pPr>
      <w:r w:rsidRPr="002A23FF">
        <w:rPr>
          <w:rStyle w:val="mw-headline"/>
          <w:rFonts w:ascii="Comic Sans MS" w:hAnsi="Comic Sans MS" w:cs="Arial"/>
          <w:b w:val="0"/>
          <w:color w:val="000000" w:themeColor="text1"/>
          <w:sz w:val="20"/>
          <w:szCs w:val="20"/>
        </w:rPr>
        <w:t>Udalosti</w:t>
      </w:r>
    </w:p>
    <w:p w:rsidR="00022951" w:rsidRPr="002A23FF" w:rsidRDefault="00022951" w:rsidP="00022951">
      <w:pPr>
        <w:pStyle w:val="Normlnywebov"/>
        <w:shd w:val="clear" w:color="auto" w:fill="FFFFFF"/>
        <w:spacing w:before="96" w:beforeAutospacing="0" w:after="120" w:afterAutospacing="0" w:line="238" w:lineRule="atLeast"/>
        <w:rPr>
          <w:rFonts w:ascii="Comic Sans MS" w:hAnsi="Comic Sans MS" w:cs="Arial"/>
          <w:color w:val="000000" w:themeColor="text1"/>
          <w:sz w:val="20"/>
          <w:szCs w:val="20"/>
        </w:rPr>
      </w:pPr>
      <w:r w:rsidRPr="002A23FF">
        <w:rPr>
          <w:rFonts w:ascii="Comic Sans MS" w:hAnsi="Comic Sans MS" w:cs="Arial"/>
          <w:color w:val="000000" w:themeColor="text1"/>
          <w:sz w:val="20"/>
          <w:szCs w:val="20"/>
        </w:rPr>
        <w:t>26. apríla 1986 bolo naplánované odstavenie reaktora číslo 4 kvôli pravidelnej údržbe. Bolo rozhodnuté využiť túto príležitosť na otestovanie schopnosti turbogenerátora reaktora vyrábať dostatočné množstvo</w:t>
      </w:r>
      <w:r w:rsidRPr="002A23FF">
        <w:rPr>
          <w:rStyle w:val="apple-converted-space"/>
          <w:rFonts w:ascii="Comic Sans MS" w:hAnsi="Comic Sans MS" w:cs="Arial"/>
          <w:color w:val="000000" w:themeColor="text1"/>
          <w:sz w:val="20"/>
          <w:szCs w:val="20"/>
        </w:rPr>
        <w:t> </w:t>
      </w:r>
      <w:hyperlink r:id="rId8" w:tooltip="Elektrická energia" w:history="1">
        <w:r w:rsidRPr="002A23FF">
          <w:rPr>
            <w:rStyle w:val="Hypertextovprepojenie"/>
            <w:rFonts w:ascii="Comic Sans MS" w:hAnsi="Comic Sans MS" w:cs="Arial"/>
            <w:color w:val="000000" w:themeColor="text1"/>
            <w:sz w:val="20"/>
            <w:szCs w:val="20"/>
            <w:u w:val="none"/>
          </w:rPr>
          <w:t>elektriny</w:t>
        </w:r>
      </w:hyperlink>
      <w:r w:rsidRPr="002A23FF">
        <w:rPr>
          <w:rStyle w:val="apple-converted-space"/>
          <w:rFonts w:ascii="Comic Sans MS" w:hAnsi="Comic Sans MS" w:cs="Arial"/>
          <w:color w:val="000000" w:themeColor="text1"/>
          <w:sz w:val="20"/>
          <w:szCs w:val="20"/>
        </w:rPr>
        <w:t> </w:t>
      </w:r>
      <w:r w:rsidRPr="002A23FF">
        <w:rPr>
          <w:rFonts w:ascii="Comic Sans MS" w:hAnsi="Comic Sans MS" w:cs="Arial"/>
          <w:color w:val="000000" w:themeColor="text1"/>
          <w:sz w:val="20"/>
          <w:szCs w:val="20"/>
        </w:rPr>
        <w:t>na napájanie bezpečnostných systémov reaktora (predovšetkým vodných</w:t>
      </w:r>
      <w:r w:rsidR="002A23FF">
        <w:rPr>
          <w:rFonts w:ascii="Comic Sans MS" w:hAnsi="Comic Sans MS" w:cs="Arial"/>
          <w:color w:val="000000" w:themeColor="text1"/>
          <w:sz w:val="20"/>
          <w:szCs w:val="20"/>
        </w:rPr>
        <w:t xml:space="preserve"> </w:t>
      </w:r>
      <w:hyperlink r:id="rId9" w:tooltip="Čerpadlo" w:history="1">
        <w:r w:rsidRPr="002A23FF">
          <w:rPr>
            <w:rStyle w:val="Hypertextovprepojenie"/>
            <w:rFonts w:ascii="Comic Sans MS" w:hAnsi="Comic Sans MS" w:cs="Arial"/>
            <w:color w:val="000000" w:themeColor="text1"/>
            <w:sz w:val="20"/>
            <w:szCs w:val="20"/>
            <w:u w:val="none"/>
          </w:rPr>
          <w:t>čerpadiel</w:t>
        </w:r>
      </w:hyperlink>
      <w:r w:rsidRPr="002A23FF">
        <w:rPr>
          <w:rFonts w:ascii="Comic Sans MS" w:hAnsi="Comic Sans MS" w:cs="Arial"/>
          <w:color w:val="000000" w:themeColor="text1"/>
          <w:sz w:val="20"/>
          <w:szCs w:val="20"/>
        </w:rPr>
        <w:t xml:space="preserve">) v prípade súčasného výpadku energie z reaktora a vonkajších zdrojov elektrickej energie. Konštruktéri elektrárne počítali s tým, že v takom prípade by mala </w:t>
      </w:r>
      <w:r w:rsidRPr="002A23FF">
        <w:rPr>
          <w:rFonts w:ascii="Comic Sans MS" w:hAnsi="Comic Sans MS" w:cs="Arial"/>
          <w:color w:val="000000" w:themeColor="text1"/>
          <w:sz w:val="20"/>
          <w:szCs w:val="20"/>
        </w:rPr>
        <w:lastRenderedPageBreak/>
        <w:t>roztočená</w:t>
      </w:r>
      <w:r w:rsidRPr="002A23FF">
        <w:rPr>
          <w:rStyle w:val="apple-converted-space"/>
          <w:rFonts w:ascii="Comic Sans MS" w:hAnsi="Comic Sans MS" w:cs="Arial"/>
          <w:color w:val="000000" w:themeColor="text1"/>
          <w:sz w:val="20"/>
          <w:szCs w:val="20"/>
        </w:rPr>
        <w:t> </w:t>
      </w:r>
      <w:hyperlink r:id="rId10" w:tooltip="Turbína" w:history="1">
        <w:r w:rsidRPr="002A23FF">
          <w:rPr>
            <w:rStyle w:val="Hypertextovprepojenie"/>
            <w:rFonts w:ascii="Comic Sans MS" w:hAnsi="Comic Sans MS" w:cs="Arial"/>
            <w:color w:val="000000" w:themeColor="text1"/>
            <w:sz w:val="20"/>
            <w:szCs w:val="20"/>
            <w:u w:val="none"/>
          </w:rPr>
          <w:t>turbína</w:t>
        </w:r>
      </w:hyperlink>
      <w:r w:rsidRPr="002A23FF">
        <w:rPr>
          <w:rStyle w:val="apple-converted-space"/>
          <w:rFonts w:ascii="Comic Sans MS" w:hAnsi="Comic Sans MS" w:cs="Arial"/>
          <w:color w:val="000000" w:themeColor="text1"/>
          <w:sz w:val="20"/>
          <w:szCs w:val="20"/>
        </w:rPr>
        <w:t> </w:t>
      </w:r>
      <w:r w:rsidRPr="002A23FF">
        <w:rPr>
          <w:rFonts w:ascii="Comic Sans MS" w:hAnsi="Comic Sans MS" w:cs="Arial"/>
          <w:color w:val="000000" w:themeColor="text1"/>
          <w:sz w:val="20"/>
          <w:szCs w:val="20"/>
        </w:rPr>
        <w:t>poskytnúť dostatok energie potrebnej pre bezpečné</w:t>
      </w:r>
      <w:r w:rsidRPr="002A23FF">
        <w:rPr>
          <w:rStyle w:val="apple-converted-space"/>
          <w:rFonts w:ascii="Comic Sans MS" w:hAnsi="Comic Sans MS" w:cs="Arial"/>
          <w:color w:val="000000" w:themeColor="text1"/>
          <w:sz w:val="20"/>
          <w:szCs w:val="20"/>
        </w:rPr>
        <w:t> </w:t>
      </w:r>
      <w:hyperlink r:id="rId11" w:tooltip="Odstavenie reaktora (stránka neexistuje)" w:history="1">
        <w:r w:rsidRPr="002A23FF">
          <w:rPr>
            <w:rStyle w:val="Hypertextovprepojenie"/>
            <w:rFonts w:ascii="Comic Sans MS" w:hAnsi="Comic Sans MS" w:cs="Arial"/>
            <w:color w:val="000000" w:themeColor="text1"/>
            <w:sz w:val="20"/>
            <w:szCs w:val="20"/>
            <w:u w:val="none"/>
          </w:rPr>
          <w:t>odstavenie reaktora</w:t>
        </w:r>
      </w:hyperlink>
      <w:r w:rsidRPr="002A23FF">
        <w:rPr>
          <w:rFonts w:ascii="Comic Sans MS" w:hAnsi="Comic Sans MS" w:cs="Arial"/>
          <w:color w:val="000000" w:themeColor="text1"/>
          <w:sz w:val="20"/>
          <w:szCs w:val="20"/>
        </w:rPr>
        <w:t>. K vyskúšaniu, či je to skutočne tak, malo pôvodne dôjsť ešte pred</w:t>
      </w:r>
      <w:r w:rsidRPr="002A23FF">
        <w:rPr>
          <w:rStyle w:val="apple-converted-space"/>
          <w:rFonts w:ascii="Comic Sans MS" w:hAnsi="Comic Sans MS" w:cs="Arial"/>
          <w:color w:val="000000" w:themeColor="text1"/>
          <w:sz w:val="20"/>
          <w:szCs w:val="20"/>
        </w:rPr>
        <w:t> </w:t>
      </w:r>
      <w:hyperlink r:id="rId12" w:tooltip="Spustenie reaktora (stránka neexistuje)" w:history="1">
        <w:r w:rsidRPr="002A23FF">
          <w:rPr>
            <w:rStyle w:val="Hypertextovprepojenie"/>
            <w:rFonts w:ascii="Comic Sans MS" w:hAnsi="Comic Sans MS" w:cs="Arial"/>
            <w:color w:val="000000" w:themeColor="text1"/>
            <w:sz w:val="20"/>
            <w:szCs w:val="20"/>
            <w:u w:val="none"/>
          </w:rPr>
          <w:t>spustením reaktora</w:t>
        </w:r>
      </w:hyperlink>
      <w:r w:rsidRPr="002A23FF">
        <w:rPr>
          <w:rFonts w:ascii="Comic Sans MS" w:hAnsi="Comic Sans MS" w:cs="Arial"/>
          <w:color w:val="000000" w:themeColor="text1"/>
          <w:sz w:val="20"/>
          <w:szCs w:val="20"/>
        </w:rPr>
        <w:t>, ale politický tlak na rýchle uvedenie elektrárne do činnosti spôsobil, že celá séria prevádzkových testov bola odložená.</w:t>
      </w:r>
    </w:p>
    <w:p w:rsidR="00022951" w:rsidRPr="002A23FF" w:rsidRDefault="00022951" w:rsidP="00022951">
      <w:pPr>
        <w:pStyle w:val="Normlnywebov"/>
        <w:shd w:val="clear" w:color="auto" w:fill="FFFFFF"/>
        <w:spacing w:before="96" w:beforeAutospacing="0" w:after="120" w:afterAutospacing="0" w:line="238" w:lineRule="atLeast"/>
        <w:rPr>
          <w:rFonts w:ascii="Comic Sans MS" w:hAnsi="Comic Sans MS" w:cs="Arial"/>
          <w:color w:val="000000" w:themeColor="text1"/>
          <w:sz w:val="20"/>
          <w:szCs w:val="20"/>
        </w:rPr>
      </w:pPr>
      <w:r w:rsidRPr="002A23FF">
        <w:rPr>
          <w:rFonts w:ascii="Comic Sans MS" w:hAnsi="Comic Sans MS" w:cs="Arial"/>
          <w:color w:val="000000" w:themeColor="text1"/>
          <w:sz w:val="20"/>
          <w:szCs w:val="20"/>
        </w:rPr>
        <w:t>Podľa plánu experimentu mal byť reaktor použitý na roztočenie turbíny, potom mala byť turbína od reaktora odpojená a mala sa ďalej točiť len vlastnou</w:t>
      </w:r>
      <w:r w:rsidRPr="002A23FF">
        <w:rPr>
          <w:rStyle w:val="apple-converted-space"/>
          <w:rFonts w:ascii="Comic Sans MS" w:hAnsi="Comic Sans MS" w:cs="Arial"/>
          <w:color w:val="000000" w:themeColor="text1"/>
          <w:sz w:val="20"/>
          <w:szCs w:val="20"/>
        </w:rPr>
        <w:t> </w:t>
      </w:r>
      <w:hyperlink r:id="rId13" w:tooltip="Zotrvačnosť" w:history="1">
        <w:r w:rsidRPr="002A23FF">
          <w:rPr>
            <w:rStyle w:val="Hypertextovprepojenie"/>
            <w:rFonts w:ascii="Comic Sans MS" w:hAnsi="Comic Sans MS" w:cs="Arial"/>
            <w:color w:val="000000" w:themeColor="text1"/>
            <w:sz w:val="20"/>
            <w:szCs w:val="20"/>
            <w:u w:val="none"/>
          </w:rPr>
          <w:t>zotrvačnosťou</w:t>
        </w:r>
      </w:hyperlink>
      <w:r w:rsidRPr="002A23FF">
        <w:rPr>
          <w:rFonts w:ascii="Comic Sans MS" w:hAnsi="Comic Sans MS" w:cs="Arial"/>
          <w:color w:val="000000" w:themeColor="text1"/>
          <w:sz w:val="20"/>
          <w:szCs w:val="20"/>
        </w:rPr>
        <w:t>. Výstupný výkon reaktora bol znížený z normálnej kapacity 3,2 GW na 700 MW, aby test prebiehal pri bezpečnejšom, nízkom výkone. Počas zdržania na začiatku experimentu však operátori znížili výkon príliš a skutočný výstupný výkon klesol až na 30 MW. Následkom toho sa zvýšila koncentrácia</w:t>
      </w:r>
      <w:r w:rsidRPr="002A23FF">
        <w:rPr>
          <w:rStyle w:val="apple-converted-space"/>
          <w:rFonts w:ascii="Comic Sans MS" w:hAnsi="Comic Sans MS" w:cs="Arial"/>
          <w:color w:val="000000" w:themeColor="text1"/>
          <w:sz w:val="20"/>
          <w:szCs w:val="20"/>
        </w:rPr>
        <w:t> </w:t>
      </w:r>
      <w:hyperlink r:id="rId14" w:tooltip="Xenón" w:history="1">
        <w:r w:rsidRPr="002A23FF">
          <w:rPr>
            <w:rStyle w:val="Hypertextovprepojenie"/>
            <w:rFonts w:ascii="Comic Sans MS" w:hAnsi="Comic Sans MS" w:cs="Arial"/>
            <w:color w:val="000000" w:themeColor="text1"/>
            <w:sz w:val="20"/>
            <w:szCs w:val="20"/>
            <w:u w:val="none"/>
          </w:rPr>
          <w:t>xenónu</w:t>
        </w:r>
      </w:hyperlink>
      <w:r w:rsidRPr="002A23FF">
        <w:rPr>
          <w:rFonts w:ascii="Comic Sans MS" w:hAnsi="Comic Sans MS" w:cs="Arial"/>
          <w:color w:val="000000" w:themeColor="text1"/>
          <w:sz w:val="20"/>
          <w:szCs w:val="20"/>
        </w:rPr>
        <w:t>-135, ktorý je produktom jadrovej reakcie a pohlcuje</w:t>
      </w:r>
      <w:r w:rsidRPr="002A23FF">
        <w:rPr>
          <w:rStyle w:val="apple-converted-space"/>
          <w:rFonts w:ascii="Comic Sans MS" w:hAnsi="Comic Sans MS" w:cs="Arial"/>
          <w:color w:val="000000" w:themeColor="text1"/>
          <w:sz w:val="20"/>
          <w:szCs w:val="20"/>
        </w:rPr>
        <w:t> </w:t>
      </w:r>
      <w:hyperlink r:id="rId15" w:tooltip="Neutrón" w:history="1">
        <w:r w:rsidRPr="002A23FF">
          <w:rPr>
            <w:rStyle w:val="Hypertextovprepojenie"/>
            <w:rFonts w:ascii="Comic Sans MS" w:hAnsi="Comic Sans MS" w:cs="Arial"/>
            <w:color w:val="000000" w:themeColor="text1"/>
            <w:sz w:val="20"/>
            <w:szCs w:val="20"/>
            <w:u w:val="none"/>
          </w:rPr>
          <w:t>neutróny</w:t>
        </w:r>
      </w:hyperlink>
      <w:r w:rsidRPr="002A23FF">
        <w:rPr>
          <w:rFonts w:ascii="Comic Sans MS" w:hAnsi="Comic Sans MS" w:cs="Arial"/>
          <w:color w:val="000000" w:themeColor="text1"/>
          <w:sz w:val="20"/>
          <w:szCs w:val="20"/>
        </w:rPr>
        <w:t>; tento produkt by sa normálne pri vyšších hodnotách výkonu v reaktore hneď premieňal ďalej. Aj keď sa úbytok výkonu povážlivo priblížil k bezpečnostnej medzi, osádka sa rozhodla nezastaviť reaktor a pokračovať v experimente. Navyše sa rozhodla „skrátiť“ experiment a zvýšiť výstupný výkon, aj keď len na 200 MW. Kvôli nadbytku xenónu-135 pohlcujúceho neutróny boli</w:t>
      </w:r>
      <w:r w:rsidRPr="002A23FF">
        <w:rPr>
          <w:rStyle w:val="apple-converted-space"/>
          <w:rFonts w:ascii="Comic Sans MS" w:hAnsi="Comic Sans MS" w:cs="Arial"/>
          <w:color w:val="000000" w:themeColor="text1"/>
          <w:sz w:val="20"/>
          <w:szCs w:val="20"/>
        </w:rPr>
        <w:t> </w:t>
      </w:r>
      <w:hyperlink r:id="rId16" w:tooltip="Regulačná tyč" w:history="1">
        <w:r w:rsidRPr="002A23FF">
          <w:rPr>
            <w:rStyle w:val="Hypertextovprepojenie"/>
            <w:rFonts w:ascii="Comic Sans MS" w:hAnsi="Comic Sans MS" w:cs="Arial"/>
            <w:color w:val="000000" w:themeColor="text1"/>
            <w:sz w:val="20"/>
            <w:szCs w:val="20"/>
            <w:u w:val="none"/>
          </w:rPr>
          <w:t>regulačné tyče</w:t>
        </w:r>
      </w:hyperlink>
      <w:r w:rsidRPr="002A23FF">
        <w:rPr>
          <w:rStyle w:val="apple-converted-space"/>
          <w:rFonts w:ascii="Comic Sans MS" w:hAnsi="Comic Sans MS" w:cs="Arial"/>
          <w:color w:val="000000" w:themeColor="text1"/>
          <w:sz w:val="20"/>
          <w:szCs w:val="20"/>
        </w:rPr>
        <w:t> </w:t>
      </w:r>
      <w:r w:rsidRPr="002A23FF">
        <w:rPr>
          <w:rFonts w:ascii="Comic Sans MS" w:hAnsi="Comic Sans MS" w:cs="Arial"/>
          <w:color w:val="000000" w:themeColor="text1"/>
          <w:sz w:val="20"/>
          <w:szCs w:val="20"/>
        </w:rPr>
        <w:t>vysunuté z reaktora o niečo viac, než by bolo pri normálnom bezpečnom riadení prípustné. Ako súčasť experimentu boli 26. apríla o 1:05 spustené vodné čerpadlá poháňané turbogenerátorom; takto vytvorený prietok vody prekročil medze stanovené bezpečnou reguláciou. Prietok vody sa ešte zvýšil o 1:19; a pretože voda tiež pohlcuje neutróny, toto ďalšie zvýšenie prietoku vody si vynútilo dokonca vytiahnutie aj ručne ovládaných regulačných tyčí, čo vytvorilo vysoko nestabilné a nebezpečné prevádzkové podmienky.</w:t>
      </w:r>
    </w:p>
    <w:p w:rsidR="00022951" w:rsidRPr="002A23FF" w:rsidRDefault="00022951" w:rsidP="00022951">
      <w:pPr>
        <w:pStyle w:val="Nadpis3"/>
        <w:shd w:val="clear" w:color="auto" w:fill="FFFFFF"/>
        <w:spacing w:before="0" w:beforeAutospacing="0" w:after="72" w:afterAutospacing="0" w:line="238" w:lineRule="atLeast"/>
        <w:rPr>
          <w:rFonts w:ascii="Comic Sans MS" w:hAnsi="Comic Sans MS" w:cs="Arial"/>
          <w:b w:val="0"/>
          <w:color w:val="000000" w:themeColor="text1"/>
          <w:sz w:val="32"/>
          <w:szCs w:val="32"/>
        </w:rPr>
      </w:pPr>
      <w:r w:rsidRPr="002A23FF">
        <w:rPr>
          <w:rStyle w:val="mw-headline"/>
          <w:rFonts w:ascii="Comic Sans MS" w:hAnsi="Comic Sans MS" w:cs="Arial"/>
          <w:b w:val="0"/>
          <w:color w:val="000000" w:themeColor="text1"/>
          <w:sz w:val="32"/>
          <w:szCs w:val="32"/>
        </w:rPr>
        <w:t>Okamžité riadenie krízy</w:t>
      </w:r>
    </w:p>
    <w:p w:rsidR="00022951" w:rsidRPr="002A23FF" w:rsidRDefault="00022951" w:rsidP="00022951">
      <w:pPr>
        <w:pStyle w:val="Normlnywebov"/>
        <w:shd w:val="clear" w:color="auto" w:fill="FFFFFF"/>
        <w:spacing w:before="96" w:beforeAutospacing="0" w:after="120" w:afterAutospacing="0" w:line="238" w:lineRule="atLeast"/>
        <w:rPr>
          <w:rFonts w:ascii="Comic Sans MS" w:hAnsi="Comic Sans MS" w:cs="Arial"/>
          <w:color w:val="000000" w:themeColor="text1"/>
          <w:sz w:val="20"/>
          <w:szCs w:val="20"/>
        </w:rPr>
      </w:pPr>
    </w:p>
    <w:p w:rsidR="006C103B" w:rsidRPr="002A23FF" w:rsidRDefault="00022951" w:rsidP="00022951">
      <w:pPr>
        <w:rPr>
          <w:rFonts w:ascii="Comic Sans MS" w:hAnsi="Comic Sans MS" w:cs="Arial"/>
          <w:color w:val="000000" w:themeColor="text1"/>
          <w:sz w:val="20"/>
          <w:szCs w:val="20"/>
          <w:shd w:val="clear" w:color="auto" w:fill="FFFFFF"/>
        </w:rPr>
      </w:pPr>
      <w:r w:rsidRPr="002A23FF">
        <w:rPr>
          <w:rFonts w:ascii="Comic Sans MS" w:hAnsi="Comic Sans MS" w:cs="Arial"/>
          <w:color w:val="000000" w:themeColor="text1"/>
          <w:sz w:val="20"/>
          <w:szCs w:val="20"/>
          <w:shd w:val="clear" w:color="auto" w:fill="FFFFFF"/>
        </w:rPr>
        <w:t>Zanedlho po havárii prišli požiarnici, aby uhasili ohne. Nikto im nepovedal, že sutiny a dym sú nebezpečne rádioaktívne. Príčinu požiaru nepoznali a preto hasili vodou aj samotný reaktor, v ktorom bola teplota asi 2 000 °C. Pri tejto teplote sa voda rozkladala na</w:t>
      </w:r>
      <w:r w:rsidRPr="002A23FF">
        <w:rPr>
          <w:rStyle w:val="apple-converted-space"/>
          <w:rFonts w:ascii="Comic Sans MS" w:hAnsi="Comic Sans MS" w:cs="Arial"/>
          <w:color w:val="000000" w:themeColor="text1"/>
          <w:sz w:val="20"/>
          <w:szCs w:val="20"/>
          <w:shd w:val="clear" w:color="auto" w:fill="FFFFFF"/>
        </w:rPr>
        <w:t> </w:t>
      </w:r>
      <w:hyperlink r:id="rId17" w:tooltip="Vodík" w:history="1">
        <w:r w:rsidRPr="002A23FF">
          <w:rPr>
            <w:rStyle w:val="Hypertextovprepojenie"/>
            <w:rFonts w:ascii="Comic Sans MS" w:hAnsi="Comic Sans MS" w:cs="Arial"/>
            <w:color w:val="000000" w:themeColor="text1"/>
            <w:sz w:val="20"/>
            <w:szCs w:val="20"/>
            <w:u w:val="none"/>
            <w:shd w:val="clear" w:color="auto" w:fill="FFFFFF"/>
          </w:rPr>
          <w:t>vodík</w:t>
        </w:r>
      </w:hyperlink>
      <w:r w:rsidRPr="002A23FF">
        <w:rPr>
          <w:rStyle w:val="apple-converted-space"/>
          <w:rFonts w:ascii="Comic Sans MS" w:hAnsi="Comic Sans MS" w:cs="Arial"/>
          <w:color w:val="000000" w:themeColor="text1"/>
          <w:sz w:val="20"/>
          <w:szCs w:val="20"/>
          <w:shd w:val="clear" w:color="auto" w:fill="FFFFFF"/>
        </w:rPr>
        <w:t> </w:t>
      </w:r>
      <w:r w:rsidRPr="002A23FF">
        <w:rPr>
          <w:rFonts w:ascii="Comic Sans MS" w:hAnsi="Comic Sans MS" w:cs="Arial"/>
          <w:color w:val="000000" w:themeColor="text1"/>
          <w:sz w:val="20"/>
          <w:szCs w:val="20"/>
          <w:shd w:val="clear" w:color="auto" w:fill="FFFFFF"/>
        </w:rPr>
        <w:t>a</w:t>
      </w:r>
      <w:r w:rsidRPr="002A23FF">
        <w:rPr>
          <w:rStyle w:val="apple-converted-space"/>
          <w:rFonts w:ascii="Comic Sans MS" w:hAnsi="Comic Sans MS" w:cs="Arial"/>
          <w:color w:val="000000" w:themeColor="text1"/>
          <w:sz w:val="20"/>
          <w:szCs w:val="20"/>
          <w:shd w:val="clear" w:color="auto" w:fill="FFFFFF"/>
        </w:rPr>
        <w:t> </w:t>
      </w:r>
      <w:hyperlink r:id="rId18" w:tooltip="Kyslík" w:history="1">
        <w:r w:rsidRPr="002A23FF">
          <w:rPr>
            <w:rStyle w:val="Hypertextovprepojenie"/>
            <w:rFonts w:ascii="Comic Sans MS" w:hAnsi="Comic Sans MS" w:cs="Arial"/>
            <w:color w:val="000000" w:themeColor="text1"/>
            <w:sz w:val="20"/>
            <w:szCs w:val="20"/>
            <w:u w:val="none"/>
            <w:shd w:val="clear" w:color="auto" w:fill="FFFFFF"/>
          </w:rPr>
          <w:t>kyslík</w:t>
        </w:r>
      </w:hyperlink>
      <w:r w:rsidRPr="002A23FF">
        <w:rPr>
          <w:rStyle w:val="apple-converted-space"/>
          <w:rFonts w:ascii="Comic Sans MS" w:hAnsi="Comic Sans MS" w:cs="Arial"/>
          <w:color w:val="000000" w:themeColor="text1"/>
          <w:sz w:val="20"/>
          <w:szCs w:val="20"/>
          <w:shd w:val="clear" w:color="auto" w:fill="FFFFFF"/>
        </w:rPr>
        <w:t> </w:t>
      </w:r>
      <w:r w:rsidRPr="002A23FF">
        <w:rPr>
          <w:rFonts w:ascii="Comic Sans MS" w:hAnsi="Comic Sans MS" w:cs="Arial"/>
          <w:color w:val="000000" w:themeColor="text1"/>
          <w:sz w:val="20"/>
          <w:szCs w:val="20"/>
          <w:shd w:val="clear" w:color="auto" w:fill="FFFFFF"/>
        </w:rPr>
        <w:t>a opätovné zlučovanie týchto látok sprevádzali výbuchy, ktoré ďalej prispeli k úniku rádioaktivity. Otvorené ohne boli uhasené o 5. hodine, mnoho požiarnikov však utrpelo ožiarenie vysokými dávkami radiácie. Vládny komisár určený na vyšetrenie havárie pricestoval do Černobyľa ráno</w:t>
      </w:r>
      <w:r w:rsidRPr="002A23FF">
        <w:rPr>
          <w:rStyle w:val="apple-converted-space"/>
          <w:rFonts w:ascii="Comic Sans MS" w:hAnsi="Comic Sans MS" w:cs="Arial"/>
          <w:color w:val="000000" w:themeColor="text1"/>
          <w:sz w:val="20"/>
          <w:szCs w:val="20"/>
          <w:shd w:val="clear" w:color="auto" w:fill="FFFFFF"/>
        </w:rPr>
        <w:t> </w:t>
      </w:r>
      <w:hyperlink r:id="rId19" w:tooltip="26. apríl" w:history="1">
        <w:r w:rsidRPr="002A23FF">
          <w:rPr>
            <w:rStyle w:val="Hypertextovprepojenie"/>
            <w:rFonts w:ascii="Comic Sans MS" w:hAnsi="Comic Sans MS" w:cs="Arial"/>
            <w:color w:val="000000" w:themeColor="text1"/>
            <w:sz w:val="20"/>
            <w:szCs w:val="20"/>
            <w:u w:val="none"/>
            <w:shd w:val="clear" w:color="auto" w:fill="FFFFFF"/>
          </w:rPr>
          <w:t>26. apríla</w:t>
        </w:r>
      </w:hyperlink>
      <w:r w:rsidRPr="002A23FF">
        <w:rPr>
          <w:rFonts w:ascii="Comic Sans MS" w:hAnsi="Comic Sans MS" w:cs="Arial"/>
          <w:color w:val="000000" w:themeColor="text1"/>
          <w:sz w:val="20"/>
          <w:szCs w:val="20"/>
          <w:shd w:val="clear" w:color="auto" w:fill="FFFFFF"/>
        </w:rPr>
        <w:t>. V tej chvíli boli už dvaja ľudia mŕtvi a 52 bolo hospitalizovaných. V noci z 26.–</w:t>
      </w:r>
      <w:hyperlink r:id="rId20" w:tooltip="27. apríl" w:history="1">
        <w:r w:rsidRPr="002A23FF">
          <w:rPr>
            <w:rStyle w:val="Hypertextovprepojenie"/>
            <w:rFonts w:ascii="Comic Sans MS" w:hAnsi="Comic Sans MS" w:cs="Arial"/>
            <w:color w:val="000000" w:themeColor="text1"/>
            <w:sz w:val="20"/>
            <w:szCs w:val="20"/>
            <w:u w:val="none"/>
            <w:shd w:val="clear" w:color="auto" w:fill="FFFFFF"/>
          </w:rPr>
          <w:t>27. apríla</w:t>
        </w:r>
      </w:hyperlink>
      <w:r w:rsidRPr="002A23FF">
        <w:rPr>
          <w:rStyle w:val="apple-converted-space"/>
          <w:rFonts w:ascii="Comic Sans MS" w:hAnsi="Comic Sans MS" w:cs="Arial"/>
          <w:color w:val="000000" w:themeColor="text1"/>
          <w:sz w:val="20"/>
          <w:szCs w:val="20"/>
          <w:shd w:val="clear" w:color="auto" w:fill="FFFFFF"/>
        </w:rPr>
        <w:t> </w:t>
      </w:r>
      <w:r w:rsidRPr="002A23FF">
        <w:rPr>
          <w:rFonts w:ascii="Comic Sans MS" w:hAnsi="Comic Sans MS" w:cs="Arial"/>
          <w:color w:val="000000" w:themeColor="text1"/>
          <w:sz w:val="20"/>
          <w:szCs w:val="20"/>
          <w:shd w:val="clear" w:color="auto" w:fill="FFFFFF"/>
        </w:rPr>
        <w:t>– viac ako 24 hodín po explózii – komisár, konfrontovaný dostatočnými dôkazmi o vysokej úrovni radiácie a s množstvom prípadov ožiarení, musel pripustiť zničenie reaktora a prikázať</w:t>
      </w:r>
      <w:r w:rsidRPr="002A23FF">
        <w:rPr>
          <w:rStyle w:val="apple-converted-space"/>
          <w:rFonts w:ascii="Comic Sans MS" w:hAnsi="Comic Sans MS" w:cs="Arial"/>
          <w:color w:val="000000" w:themeColor="text1"/>
          <w:sz w:val="20"/>
          <w:szCs w:val="20"/>
          <w:shd w:val="clear" w:color="auto" w:fill="FFFFFF"/>
        </w:rPr>
        <w:t> </w:t>
      </w:r>
      <w:hyperlink r:id="rId21" w:tooltip="Evakuácia (stránka neexistuje)" w:history="1">
        <w:r w:rsidRPr="002A23FF">
          <w:rPr>
            <w:rStyle w:val="Hypertextovprepojenie"/>
            <w:rFonts w:ascii="Comic Sans MS" w:hAnsi="Comic Sans MS" w:cs="Arial"/>
            <w:color w:val="000000" w:themeColor="text1"/>
            <w:sz w:val="20"/>
            <w:szCs w:val="20"/>
            <w:u w:val="none"/>
            <w:shd w:val="clear" w:color="auto" w:fill="FFFFFF"/>
          </w:rPr>
          <w:t>evakuáciu</w:t>
        </w:r>
      </w:hyperlink>
      <w:r w:rsidRPr="002A23FF">
        <w:rPr>
          <w:rStyle w:val="apple-converted-space"/>
          <w:rFonts w:ascii="Comic Sans MS" w:hAnsi="Comic Sans MS" w:cs="Arial"/>
          <w:color w:val="000000" w:themeColor="text1"/>
          <w:sz w:val="20"/>
          <w:szCs w:val="20"/>
          <w:shd w:val="clear" w:color="auto" w:fill="FFFFFF"/>
        </w:rPr>
        <w:t> </w:t>
      </w:r>
      <w:r w:rsidRPr="002A23FF">
        <w:rPr>
          <w:rFonts w:ascii="Comic Sans MS" w:hAnsi="Comic Sans MS" w:cs="Arial"/>
          <w:color w:val="000000" w:themeColor="text1"/>
          <w:sz w:val="20"/>
          <w:szCs w:val="20"/>
          <w:shd w:val="clear" w:color="auto" w:fill="FFFFFF"/>
        </w:rPr>
        <w:t>blízkeho mesta</w:t>
      </w:r>
      <w:r w:rsidR="002A23FF">
        <w:rPr>
          <w:rFonts w:ascii="Comic Sans MS" w:hAnsi="Comic Sans MS" w:cs="Arial"/>
          <w:color w:val="000000" w:themeColor="text1"/>
          <w:sz w:val="20"/>
          <w:szCs w:val="20"/>
          <w:shd w:val="clear" w:color="auto" w:fill="FFFFFF"/>
        </w:rPr>
        <w:t xml:space="preserve"> </w:t>
      </w:r>
      <w:hyperlink r:id="rId22" w:tooltip="Pripiať (mesto)" w:history="1">
        <w:proofErr w:type="spellStart"/>
        <w:r w:rsidRPr="002A23FF">
          <w:rPr>
            <w:rStyle w:val="Hypertextovprepojenie"/>
            <w:rFonts w:ascii="Comic Sans MS" w:hAnsi="Comic Sans MS" w:cs="Arial"/>
            <w:color w:val="000000" w:themeColor="text1"/>
            <w:sz w:val="20"/>
            <w:szCs w:val="20"/>
            <w:u w:val="none"/>
            <w:shd w:val="clear" w:color="auto" w:fill="FFFFFF"/>
          </w:rPr>
          <w:t>Pripjať</w:t>
        </w:r>
        <w:proofErr w:type="spellEnd"/>
      </w:hyperlink>
      <w:r w:rsidRPr="002A23FF">
        <w:rPr>
          <w:rFonts w:ascii="Comic Sans MS" w:hAnsi="Comic Sans MS" w:cs="Arial"/>
          <w:color w:val="000000" w:themeColor="text1"/>
          <w:sz w:val="20"/>
          <w:szCs w:val="20"/>
          <w:shd w:val="clear" w:color="auto" w:fill="FFFFFF"/>
        </w:rPr>
        <w:t>.</w:t>
      </w:r>
    </w:p>
    <w:p w:rsidR="00022951" w:rsidRPr="002A23FF" w:rsidRDefault="00022951" w:rsidP="00022951">
      <w:pPr>
        <w:rPr>
          <w:rFonts w:ascii="Comic Sans MS" w:hAnsi="Comic Sans MS" w:cs="Arial"/>
          <w:color w:val="000000" w:themeColor="text1"/>
          <w:sz w:val="20"/>
          <w:szCs w:val="20"/>
          <w:shd w:val="clear" w:color="auto" w:fill="FFFFFF"/>
        </w:rPr>
      </w:pPr>
      <w:r w:rsidRPr="002A23FF">
        <w:rPr>
          <w:rFonts w:ascii="Comic Sans MS" w:hAnsi="Comic Sans MS" w:cs="Arial"/>
          <w:color w:val="000000" w:themeColor="text1"/>
          <w:sz w:val="20"/>
          <w:szCs w:val="20"/>
          <w:shd w:val="clear" w:color="auto" w:fill="FFFFFF"/>
        </w:rPr>
        <w:t>Aby obmedzila rozsah katastrofy, poslala sovietska vláda pracovníkov, aby ho vyčistili. Mnoho „likvidátorov“ (členov armády a iných pracovníkov) tam bolo poslaných ako do normálneho zamestnania; väčšine nikto nepovedal o akomkoľvek nebezpečenstve. Nemali k dispozícii ochranné obleky. Najhoršie rádioaktívne trosky vyvrhnuté z reaktora boli pozbierané a umiestnené do budov. Reaktor sám bol pokrytý vrecami s</w:t>
      </w:r>
      <w:r w:rsidRPr="002A23FF">
        <w:rPr>
          <w:rStyle w:val="apple-converted-space"/>
          <w:rFonts w:ascii="Comic Sans MS" w:hAnsi="Comic Sans MS" w:cs="Arial"/>
          <w:color w:val="000000" w:themeColor="text1"/>
          <w:sz w:val="20"/>
          <w:szCs w:val="20"/>
          <w:shd w:val="clear" w:color="auto" w:fill="FFFFFF"/>
        </w:rPr>
        <w:t> </w:t>
      </w:r>
      <w:hyperlink r:id="rId23" w:tooltip="Piesok" w:history="1">
        <w:r w:rsidRPr="002A23FF">
          <w:rPr>
            <w:rStyle w:val="Hypertextovprepojenie"/>
            <w:rFonts w:ascii="Comic Sans MS" w:hAnsi="Comic Sans MS" w:cs="Arial"/>
            <w:color w:val="000000" w:themeColor="text1"/>
            <w:sz w:val="20"/>
            <w:szCs w:val="20"/>
            <w:u w:val="none"/>
            <w:shd w:val="clear" w:color="auto" w:fill="FFFFFF"/>
          </w:rPr>
          <w:t>pieskom</w:t>
        </w:r>
      </w:hyperlink>
      <w:r w:rsidRPr="002A23FF">
        <w:rPr>
          <w:rStyle w:val="apple-converted-space"/>
          <w:rFonts w:ascii="Comic Sans MS" w:hAnsi="Comic Sans MS" w:cs="Arial"/>
          <w:color w:val="000000" w:themeColor="text1"/>
          <w:sz w:val="20"/>
          <w:szCs w:val="20"/>
          <w:shd w:val="clear" w:color="auto" w:fill="FFFFFF"/>
        </w:rPr>
        <w:t> </w:t>
      </w:r>
      <w:r w:rsidRPr="002A23FF">
        <w:rPr>
          <w:rFonts w:ascii="Comic Sans MS" w:hAnsi="Comic Sans MS" w:cs="Arial"/>
          <w:color w:val="000000" w:themeColor="text1"/>
          <w:sz w:val="20"/>
          <w:szCs w:val="20"/>
          <w:shd w:val="clear" w:color="auto" w:fill="FFFFFF"/>
        </w:rPr>
        <w:t>zhadzovanými z</w:t>
      </w:r>
      <w:r w:rsidRPr="002A23FF">
        <w:rPr>
          <w:rStyle w:val="apple-converted-space"/>
          <w:rFonts w:ascii="Comic Sans MS" w:hAnsi="Comic Sans MS" w:cs="Arial"/>
          <w:color w:val="000000" w:themeColor="text1"/>
          <w:sz w:val="20"/>
          <w:szCs w:val="20"/>
          <w:shd w:val="clear" w:color="auto" w:fill="FFFFFF"/>
        </w:rPr>
        <w:t> </w:t>
      </w:r>
      <w:hyperlink r:id="rId24" w:tooltip="Vrtuľník" w:history="1">
        <w:r w:rsidRPr="002A23FF">
          <w:rPr>
            <w:rStyle w:val="Hypertextovprepojenie"/>
            <w:rFonts w:ascii="Comic Sans MS" w:hAnsi="Comic Sans MS" w:cs="Arial"/>
            <w:color w:val="000000" w:themeColor="text1"/>
            <w:sz w:val="20"/>
            <w:szCs w:val="20"/>
            <w:u w:val="none"/>
            <w:shd w:val="clear" w:color="auto" w:fill="FFFFFF"/>
          </w:rPr>
          <w:t>vrtuľníkov</w:t>
        </w:r>
      </w:hyperlink>
      <w:r w:rsidRPr="002A23FF">
        <w:rPr>
          <w:rStyle w:val="apple-converted-space"/>
          <w:rFonts w:ascii="Comic Sans MS" w:hAnsi="Comic Sans MS" w:cs="Arial"/>
          <w:color w:val="000000" w:themeColor="text1"/>
          <w:sz w:val="20"/>
          <w:szCs w:val="20"/>
          <w:shd w:val="clear" w:color="auto" w:fill="FFFFFF"/>
        </w:rPr>
        <w:t> </w:t>
      </w:r>
      <w:r w:rsidRPr="002A23FF">
        <w:rPr>
          <w:rFonts w:ascii="Comic Sans MS" w:hAnsi="Comic Sans MS" w:cs="Arial"/>
          <w:color w:val="000000" w:themeColor="text1"/>
          <w:sz w:val="20"/>
          <w:szCs w:val="20"/>
          <w:shd w:val="clear" w:color="auto" w:fill="FFFFFF"/>
        </w:rPr>
        <w:t>(okolo 5 000 ton do týždňa po havárii). Únikom rádioaktívneho materiálu do ovzdušia sa podarilo zamedziť až po deviatich dňoch po havárii. Aby bol zapečatený reaktor a jeho obsah, pracovníci okolo neho rýchlo vztýčili veľký</w:t>
      </w:r>
      <w:r w:rsidRPr="002A23FF">
        <w:rPr>
          <w:rStyle w:val="apple-converted-space"/>
          <w:rFonts w:ascii="Comic Sans MS" w:hAnsi="Comic Sans MS" w:cs="Arial"/>
          <w:color w:val="000000" w:themeColor="text1"/>
          <w:sz w:val="20"/>
          <w:szCs w:val="20"/>
          <w:shd w:val="clear" w:color="auto" w:fill="FFFFFF"/>
        </w:rPr>
        <w:t> </w:t>
      </w:r>
      <w:hyperlink r:id="rId25" w:tooltip="Oceľ" w:history="1">
        <w:r w:rsidRPr="002A23FF">
          <w:rPr>
            <w:rStyle w:val="Hypertextovprepojenie"/>
            <w:rFonts w:ascii="Comic Sans MS" w:hAnsi="Comic Sans MS" w:cs="Arial"/>
            <w:color w:val="000000" w:themeColor="text1"/>
            <w:sz w:val="20"/>
            <w:szCs w:val="20"/>
            <w:u w:val="none"/>
            <w:shd w:val="clear" w:color="auto" w:fill="FFFFFF"/>
          </w:rPr>
          <w:t>oceľový</w:t>
        </w:r>
      </w:hyperlink>
      <w:r w:rsidRPr="002A23FF">
        <w:rPr>
          <w:rStyle w:val="apple-converted-space"/>
          <w:rFonts w:ascii="Comic Sans MS" w:hAnsi="Comic Sans MS" w:cs="Arial"/>
          <w:color w:val="000000" w:themeColor="text1"/>
          <w:sz w:val="20"/>
          <w:szCs w:val="20"/>
          <w:shd w:val="clear" w:color="auto" w:fill="FFFFFF"/>
        </w:rPr>
        <w:t> </w:t>
      </w:r>
      <w:r w:rsidRPr="002A23FF">
        <w:rPr>
          <w:rFonts w:ascii="Comic Sans MS" w:hAnsi="Comic Sans MS" w:cs="Arial"/>
          <w:color w:val="000000" w:themeColor="text1"/>
          <w:sz w:val="20"/>
          <w:szCs w:val="20"/>
          <w:shd w:val="clear" w:color="auto" w:fill="FFFFFF"/>
        </w:rPr>
        <w:t>sarkofág.</w:t>
      </w:r>
    </w:p>
    <w:p w:rsidR="00022951" w:rsidRPr="00022951" w:rsidRDefault="00022951" w:rsidP="00022951">
      <w:pPr>
        <w:shd w:val="clear" w:color="auto" w:fill="FFFFFF"/>
        <w:spacing w:after="72" w:line="238" w:lineRule="atLeast"/>
        <w:outlineLvl w:val="2"/>
        <w:rPr>
          <w:rFonts w:ascii="Comic Sans MS" w:eastAsia="Times New Roman" w:hAnsi="Comic Sans MS" w:cs="Arial"/>
          <w:bCs/>
          <w:color w:val="000000" w:themeColor="text1"/>
          <w:sz w:val="32"/>
          <w:szCs w:val="32"/>
          <w:lang w:eastAsia="sk-SK"/>
        </w:rPr>
      </w:pPr>
      <w:r w:rsidRPr="002A23FF">
        <w:rPr>
          <w:rFonts w:ascii="Comic Sans MS" w:eastAsia="Times New Roman" w:hAnsi="Comic Sans MS" w:cs="Arial"/>
          <w:bCs/>
          <w:color w:val="000000" w:themeColor="text1"/>
          <w:sz w:val="32"/>
          <w:szCs w:val="32"/>
          <w:lang w:eastAsia="sk-SK"/>
        </w:rPr>
        <w:t>Okamžité následky</w:t>
      </w:r>
    </w:p>
    <w:p w:rsidR="00022951" w:rsidRPr="00022951" w:rsidRDefault="00022951" w:rsidP="00022951">
      <w:pPr>
        <w:shd w:val="clear" w:color="auto" w:fill="FFFFFF"/>
        <w:spacing w:before="96" w:after="120" w:line="238" w:lineRule="atLeast"/>
        <w:rPr>
          <w:rFonts w:ascii="Comic Sans MS" w:eastAsia="Times New Roman" w:hAnsi="Comic Sans MS" w:cs="Arial"/>
          <w:color w:val="000000" w:themeColor="text1"/>
          <w:sz w:val="20"/>
          <w:szCs w:val="20"/>
          <w:lang w:eastAsia="sk-SK"/>
        </w:rPr>
      </w:pPr>
      <w:r w:rsidRPr="00022951">
        <w:rPr>
          <w:rFonts w:ascii="Comic Sans MS" w:eastAsia="Times New Roman" w:hAnsi="Comic Sans MS" w:cs="Arial"/>
          <w:color w:val="000000" w:themeColor="text1"/>
          <w:sz w:val="20"/>
          <w:szCs w:val="20"/>
          <w:lang w:eastAsia="sk-SK"/>
        </w:rPr>
        <w:lastRenderedPageBreak/>
        <w:t>203 ľudí okamžite hospitalizovali, z nich 31 zomrelo (28 z nich na akútnu</w:t>
      </w:r>
      <w:r w:rsidRPr="002A23FF">
        <w:rPr>
          <w:rFonts w:ascii="Comic Sans MS" w:eastAsia="Times New Roman" w:hAnsi="Comic Sans MS" w:cs="Arial"/>
          <w:color w:val="000000" w:themeColor="text1"/>
          <w:sz w:val="20"/>
          <w:szCs w:val="20"/>
          <w:lang w:eastAsia="sk-SK"/>
        </w:rPr>
        <w:t> </w:t>
      </w:r>
      <w:hyperlink r:id="rId26" w:tooltip="Choroba z ožiarenia" w:history="1">
        <w:r w:rsidRPr="002A23FF">
          <w:rPr>
            <w:rFonts w:ascii="Comic Sans MS" w:eastAsia="Times New Roman" w:hAnsi="Comic Sans MS" w:cs="Arial"/>
            <w:color w:val="000000" w:themeColor="text1"/>
            <w:sz w:val="20"/>
            <w:szCs w:val="20"/>
            <w:lang w:eastAsia="sk-SK"/>
          </w:rPr>
          <w:t>chorobu z ožiarenia</w:t>
        </w:r>
      </w:hyperlink>
      <w:r w:rsidRPr="00022951">
        <w:rPr>
          <w:rFonts w:ascii="Comic Sans MS" w:eastAsia="Times New Roman" w:hAnsi="Comic Sans MS" w:cs="Arial"/>
          <w:color w:val="000000" w:themeColor="text1"/>
          <w:sz w:val="20"/>
          <w:szCs w:val="20"/>
          <w:lang w:eastAsia="sk-SK"/>
        </w:rPr>
        <w:t>). Mnohí z nich boli požiarnici a záchranári snažiaci sa dostať haváriu pod kontrolu, ktorí neboli plne informovaní, aké nebezpečné je</w:t>
      </w:r>
      <w:r w:rsidRPr="002A23FF">
        <w:rPr>
          <w:rFonts w:ascii="Comic Sans MS" w:eastAsia="Times New Roman" w:hAnsi="Comic Sans MS" w:cs="Arial"/>
          <w:color w:val="000000" w:themeColor="text1"/>
          <w:sz w:val="20"/>
          <w:szCs w:val="20"/>
          <w:lang w:eastAsia="sk-SK"/>
        </w:rPr>
        <w:t> </w:t>
      </w:r>
      <w:hyperlink r:id="rId27" w:tooltip="Radiácia" w:history="1">
        <w:r w:rsidRPr="002A23FF">
          <w:rPr>
            <w:rFonts w:ascii="Comic Sans MS" w:eastAsia="Times New Roman" w:hAnsi="Comic Sans MS" w:cs="Arial"/>
            <w:color w:val="000000" w:themeColor="text1"/>
            <w:sz w:val="20"/>
            <w:szCs w:val="20"/>
            <w:lang w:eastAsia="sk-SK"/>
          </w:rPr>
          <w:t>radiačné</w:t>
        </w:r>
      </w:hyperlink>
      <w:r w:rsidRPr="002A23FF">
        <w:rPr>
          <w:rFonts w:ascii="Comic Sans MS" w:eastAsia="Times New Roman" w:hAnsi="Comic Sans MS" w:cs="Arial"/>
          <w:color w:val="000000" w:themeColor="text1"/>
          <w:sz w:val="20"/>
          <w:szCs w:val="20"/>
          <w:lang w:eastAsia="sk-SK"/>
        </w:rPr>
        <w:t> </w:t>
      </w:r>
      <w:r w:rsidRPr="00022951">
        <w:rPr>
          <w:rFonts w:ascii="Comic Sans MS" w:eastAsia="Times New Roman" w:hAnsi="Comic Sans MS" w:cs="Arial"/>
          <w:color w:val="000000" w:themeColor="text1"/>
          <w:sz w:val="20"/>
          <w:szCs w:val="20"/>
          <w:lang w:eastAsia="sk-SK"/>
        </w:rPr>
        <w:t>ožiarenie (z dymu). 135 000 ľudí bolo z oblasti evakuovaných, vrátane 50 000 ľudí z blízkeho mesta</w:t>
      </w:r>
      <w:r w:rsidRPr="002A23FF">
        <w:rPr>
          <w:rFonts w:ascii="Comic Sans MS" w:eastAsia="Times New Roman" w:hAnsi="Comic Sans MS" w:cs="Arial"/>
          <w:color w:val="000000" w:themeColor="text1"/>
          <w:sz w:val="20"/>
          <w:szCs w:val="20"/>
          <w:lang w:eastAsia="sk-SK"/>
        </w:rPr>
        <w:t> </w:t>
      </w:r>
      <w:proofErr w:type="spellStart"/>
      <w:r w:rsidRPr="00022951">
        <w:rPr>
          <w:rFonts w:ascii="Comic Sans MS" w:eastAsia="Times New Roman" w:hAnsi="Comic Sans MS" w:cs="Arial"/>
          <w:color w:val="000000" w:themeColor="text1"/>
          <w:sz w:val="20"/>
          <w:szCs w:val="20"/>
          <w:lang w:eastAsia="sk-SK"/>
        </w:rPr>
        <w:fldChar w:fldCharType="begin"/>
      </w:r>
      <w:r w:rsidRPr="00022951">
        <w:rPr>
          <w:rFonts w:ascii="Comic Sans MS" w:eastAsia="Times New Roman" w:hAnsi="Comic Sans MS" w:cs="Arial"/>
          <w:color w:val="000000" w:themeColor="text1"/>
          <w:sz w:val="20"/>
          <w:szCs w:val="20"/>
          <w:lang w:eastAsia="sk-SK"/>
        </w:rPr>
        <w:instrText xml:space="preserve"> HYPERLINK "http://sk.wikipedia.org/wiki/Pripia%C5%A5_(mesto)" \o "Pripiať (mesto)" </w:instrText>
      </w:r>
      <w:r w:rsidRPr="00022951">
        <w:rPr>
          <w:rFonts w:ascii="Comic Sans MS" w:eastAsia="Times New Roman" w:hAnsi="Comic Sans MS" w:cs="Arial"/>
          <w:color w:val="000000" w:themeColor="text1"/>
          <w:sz w:val="20"/>
          <w:szCs w:val="20"/>
          <w:lang w:eastAsia="sk-SK"/>
        </w:rPr>
        <w:fldChar w:fldCharType="separate"/>
      </w:r>
      <w:r w:rsidRPr="002A23FF">
        <w:rPr>
          <w:rFonts w:ascii="Comic Sans MS" w:eastAsia="Times New Roman" w:hAnsi="Comic Sans MS" w:cs="Arial"/>
          <w:color w:val="000000" w:themeColor="text1"/>
          <w:sz w:val="20"/>
          <w:szCs w:val="20"/>
          <w:lang w:eastAsia="sk-SK"/>
        </w:rPr>
        <w:t>Pripiať</w:t>
      </w:r>
      <w:proofErr w:type="spellEnd"/>
      <w:r w:rsidRPr="00022951">
        <w:rPr>
          <w:rFonts w:ascii="Comic Sans MS" w:eastAsia="Times New Roman" w:hAnsi="Comic Sans MS" w:cs="Arial"/>
          <w:color w:val="000000" w:themeColor="text1"/>
          <w:sz w:val="20"/>
          <w:szCs w:val="20"/>
          <w:lang w:eastAsia="sk-SK"/>
        </w:rPr>
        <w:fldChar w:fldCharType="end"/>
      </w:r>
      <w:r w:rsidRPr="00022951">
        <w:rPr>
          <w:rFonts w:ascii="Comic Sans MS" w:eastAsia="Times New Roman" w:hAnsi="Comic Sans MS" w:cs="Arial"/>
          <w:color w:val="000000" w:themeColor="text1"/>
          <w:sz w:val="20"/>
          <w:szCs w:val="20"/>
          <w:lang w:eastAsia="sk-SK"/>
        </w:rPr>
        <w:t>. Ministerstvo zdravotníctva predpokladá počas nasledujúcich 70 rokov 2% zvýšenie úrovne</w:t>
      </w:r>
      <w:r w:rsidRPr="002A23FF">
        <w:rPr>
          <w:rFonts w:ascii="Comic Sans MS" w:eastAsia="Times New Roman" w:hAnsi="Comic Sans MS" w:cs="Arial"/>
          <w:color w:val="000000" w:themeColor="text1"/>
          <w:sz w:val="20"/>
          <w:szCs w:val="20"/>
          <w:lang w:eastAsia="sk-SK"/>
        </w:rPr>
        <w:t> </w:t>
      </w:r>
      <w:hyperlink r:id="rId28" w:tooltip="Rakovina" w:history="1">
        <w:r w:rsidRPr="002A23FF">
          <w:rPr>
            <w:rFonts w:ascii="Comic Sans MS" w:eastAsia="Times New Roman" w:hAnsi="Comic Sans MS" w:cs="Arial"/>
            <w:color w:val="000000" w:themeColor="text1"/>
            <w:sz w:val="20"/>
            <w:szCs w:val="20"/>
            <w:lang w:eastAsia="sk-SK"/>
          </w:rPr>
          <w:t>rakoviny</w:t>
        </w:r>
      </w:hyperlink>
      <w:r w:rsidRPr="002A23FF">
        <w:rPr>
          <w:rFonts w:ascii="Comic Sans MS" w:eastAsia="Times New Roman" w:hAnsi="Comic Sans MS" w:cs="Arial"/>
          <w:color w:val="000000" w:themeColor="text1"/>
          <w:sz w:val="20"/>
          <w:szCs w:val="20"/>
          <w:lang w:eastAsia="sk-SK"/>
        </w:rPr>
        <w:t> </w:t>
      </w:r>
      <w:r w:rsidRPr="00022951">
        <w:rPr>
          <w:rFonts w:ascii="Comic Sans MS" w:eastAsia="Times New Roman" w:hAnsi="Comic Sans MS" w:cs="Arial"/>
          <w:color w:val="000000" w:themeColor="text1"/>
          <w:sz w:val="20"/>
          <w:szCs w:val="20"/>
          <w:lang w:eastAsia="sk-SK"/>
        </w:rPr>
        <w:t xml:space="preserve">u väčšiny obyvateľstva, ktoré bolo zasiahnuté 5 – 12 (informačné zdroje sa rozchádzajú) </w:t>
      </w:r>
      <w:proofErr w:type="spellStart"/>
      <w:r w:rsidRPr="00022951">
        <w:rPr>
          <w:rFonts w:ascii="Comic Sans MS" w:eastAsia="Times New Roman" w:hAnsi="Comic Sans MS" w:cs="Arial"/>
          <w:color w:val="000000" w:themeColor="text1"/>
          <w:sz w:val="20"/>
          <w:szCs w:val="20"/>
          <w:lang w:eastAsia="sk-SK"/>
        </w:rPr>
        <w:t>E</w:t>
      </w:r>
      <w:hyperlink r:id="rId29" w:tooltip="Becquerel" w:history="1">
        <w:r w:rsidRPr="002A23FF">
          <w:rPr>
            <w:rFonts w:ascii="Comic Sans MS" w:eastAsia="Times New Roman" w:hAnsi="Comic Sans MS" w:cs="Arial"/>
            <w:color w:val="000000" w:themeColor="text1"/>
            <w:sz w:val="20"/>
            <w:szCs w:val="20"/>
            <w:lang w:eastAsia="sk-SK"/>
          </w:rPr>
          <w:t>Bq</w:t>
        </w:r>
        <w:proofErr w:type="spellEnd"/>
      </w:hyperlink>
      <w:r w:rsidRPr="002A23FF">
        <w:rPr>
          <w:rFonts w:ascii="Comic Sans MS" w:eastAsia="Times New Roman" w:hAnsi="Comic Sans MS" w:cs="Arial"/>
          <w:color w:val="000000" w:themeColor="text1"/>
          <w:sz w:val="20"/>
          <w:szCs w:val="20"/>
          <w:lang w:eastAsia="sk-SK"/>
        </w:rPr>
        <w:t> </w:t>
      </w:r>
      <w:hyperlink r:id="rId30" w:tooltip="Rádioaktívna kontaminácia" w:history="1">
        <w:r w:rsidRPr="002A23FF">
          <w:rPr>
            <w:rFonts w:ascii="Comic Sans MS" w:eastAsia="Times New Roman" w:hAnsi="Comic Sans MS" w:cs="Arial"/>
            <w:color w:val="000000" w:themeColor="text1"/>
            <w:sz w:val="20"/>
            <w:szCs w:val="20"/>
            <w:lang w:eastAsia="sk-SK"/>
          </w:rPr>
          <w:t>rádioaktívnou kontamináciou</w:t>
        </w:r>
      </w:hyperlink>
      <w:r w:rsidR="00912017">
        <w:rPr>
          <w:rFonts w:ascii="Comic Sans MS" w:eastAsia="Times New Roman" w:hAnsi="Comic Sans MS" w:cs="Arial"/>
          <w:color w:val="000000" w:themeColor="text1"/>
          <w:sz w:val="20"/>
          <w:szCs w:val="20"/>
          <w:lang w:eastAsia="sk-SK"/>
        </w:rPr>
        <w:t xml:space="preserve"> </w:t>
      </w:r>
      <w:r w:rsidRPr="00022951">
        <w:rPr>
          <w:rFonts w:ascii="Comic Sans MS" w:eastAsia="Times New Roman" w:hAnsi="Comic Sans MS" w:cs="Arial"/>
          <w:color w:val="000000" w:themeColor="text1"/>
          <w:sz w:val="20"/>
          <w:szCs w:val="20"/>
          <w:lang w:eastAsia="sk-SK"/>
        </w:rPr>
        <w:t>uvoľnenou z reaktora. Ďalších 10 jednotlivcov zomrelo v dôsledku havárie na rakovinu.</w:t>
      </w:r>
    </w:p>
    <w:p w:rsidR="00022951" w:rsidRPr="00022951" w:rsidRDefault="00022951" w:rsidP="00022951">
      <w:pPr>
        <w:shd w:val="clear" w:color="auto" w:fill="FFFFFF"/>
        <w:spacing w:before="96" w:after="120" w:line="238" w:lineRule="atLeast"/>
        <w:rPr>
          <w:rFonts w:ascii="Comic Sans MS" w:eastAsia="Times New Roman" w:hAnsi="Comic Sans MS" w:cs="Arial"/>
          <w:color w:val="000000" w:themeColor="text1"/>
          <w:sz w:val="20"/>
          <w:szCs w:val="20"/>
          <w:lang w:eastAsia="sk-SK"/>
        </w:rPr>
      </w:pPr>
      <w:r w:rsidRPr="00022951">
        <w:rPr>
          <w:rFonts w:ascii="Comic Sans MS" w:eastAsia="Times New Roman" w:hAnsi="Comic Sans MS" w:cs="Arial"/>
          <w:color w:val="000000" w:themeColor="text1"/>
          <w:sz w:val="20"/>
          <w:szCs w:val="20"/>
          <w:lang w:eastAsia="sk-SK"/>
        </w:rPr>
        <w:t>V januári</w:t>
      </w:r>
      <w:r w:rsidRPr="002A23FF">
        <w:rPr>
          <w:rFonts w:ascii="Comic Sans MS" w:eastAsia="Times New Roman" w:hAnsi="Comic Sans MS" w:cs="Arial"/>
          <w:color w:val="000000" w:themeColor="text1"/>
          <w:sz w:val="20"/>
          <w:szCs w:val="20"/>
          <w:lang w:eastAsia="sk-SK"/>
        </w:rPr>
        <w:t> </w:t>
      </w:r>
      <w:hyperlink r:id="rId31" w:tooltip="1993" w:history="1">
        <w:r w:rsidRPr="002A23FF">
          <w:rPr>
            <w:rFonts w:ascii="Comic Sans MS" w:eastAsia="Times New Roman" w:hAnsi="Comic Sans MS" w:cs="Arial"/>
            <w:color w:val="000000" w:themeColor="text1"/>
            <w:sz w:val="20"/>
            <w:szCs w:val="20"/>
            <w:lang w:eastAsia="sk-SK"/>
          </w:rPr>
          <w:t>1993</w:t>
        </w:r>
      </w:hyperlink>
      <w:r w:rsidRPr="002A23FF">
        <w:rPr>
          <w:rFonts w:ascii="Comic Sans MS" w:eastAsia="Times New Roman" w:hAnsi="Comic Sans MS" w:cs="Arial"/>
          <w:color w:val="000000" w:themeColor="text1"/>
          <w:sz w:val="20"/>
          <w:szCs w:val="20"/>
          <w:lang w:eastAsia="sk-SK"/>
        </w:rPr>
        <w:t> </w:t>
      </w:r>
      <w:r w:rsidRPr="00022951">
        <w:rPr>
          <w:rFonts w:ascii="Comic Sans MS" w:eastAsia="Times New Roman" w:hAnsi="Comic Sans MS" w:cs="Arial"/>
          <w:color w:val="000000" w:themeColor="text1"/>
          <w:sz w:val="20"/>
          <w:szCs w:val="20"/>
          <w:lang w:eastAsia="sk-SK"/>
        </w:rPr>
        <w:t>vydala</w:t>
      </w:r>
      <w:r w:rsidRPr="002A23FF">
        <w:rPr>
          <w:rFonts w:ascii="Comic Sans MS" w:eastAsia="Times New Roman" w:hAnsi="Comic Sans MS" w:cs="Arial"/>
          <w:color w:val="000000" w:themeColor="text1"/>
          <w:sz w:val="20"/>
          <w:szCs w:val="20"/>
          <w:lang w:eastAsia="sk-SK"/>
        </w:rPr>
        <w:t> </w:t>
      </w:r>
      <w:hyperlink r:id="rId32" w:tooltip="IAEA" w:history="1">
        <w:r w:rsidRPr="002A23FF">
          <w:rPr>
            <w:rFonts w:ascii="Comic Sans MS" w:eastAsia="Times New Roman" w:hAnsi="Comic Sans MS" w:cs="Arial"/>
            <w:color w:val="000000" w:themeColor="text1"/>
            <w:sz w:val="20"/>
            <w:szCs w:val="20"/>
            <w:lang w:eastAsia="sk-SK"/>
          </w:rPr>
          <w:t>IAEA</w:t>
        </w:r>
      </w:hyperlink>
      <w:r w:rsidRPr="002A23FF">
        <w:rPr>
          <w:rFonts w:ascii="Comic Sans MS" w:eastAsia="Times New Roman" w:hAnsi="Comic Sans MS" w:cs="Arial"/>
          <w:color w:val="000000" w:themeColor="text1"/>
          <w:sz w:val="20"/>
          <w:szCs w:val="20"/>
          <w:lang w:eastAsia="sk-SK"/>
        </w:rPr>
        <w:t> </w:t>
      </w:r>
      <w:r w:rsidRPr="00022951">
        <w:rPr>
          <w:rFonts w:ascii="Comic Sans MS" w:eastAsia="Times New Roman" w:hAnsi="Comic Sans MS" w:cs="Arial"/>
          <w:color w:val="000000" w:themeColor="text1"/>
          <w:sz w:val="20"/>
          <w:szCs w:val="20"/>
          <w:lang w:eastAsia="sk-SK"/>
        </w:rPr>
        <w:t>revidovanú analýzu černobyľskej havárie, prisudzujúcu hlavnú vinu konštrukcii reaktora a nie chybe operátorov. Analýza IAEA z roku</w:t>
      </w:r>
      <w:r w:rsidRPr="002A23FF">
        <w:rPr>
          <w:rFonts w:ascii="Comic Sans MS" w:eastAsia="Times New Roman" w:hAnsi="Comic Sans MS" w:cs="Arial"/>
          <w:color w:val="000000" w:themeColor="text1"/>
          <w:sz w:val="20"/>
          <w:szCs w:val="20"/>
          <w:lang w:eastAsia="sk-SK"/>
        </w:rPr>
        <w:t> </w:t>
      </w:r>
      <w:hyperlink r:id="rId33" w:tooltip="1986" w:history="1">
        <w:r w:rsidRPr="002A23FF">
          <w:rPr>
            <w:rFonts w:ascii="Comic Sans MS" w:eastAsia="Times New Roman" w:hAnsi="Comic Sans MS" w:cs="Arial"/>
            <w:color w:val="000000" w:themeColor="text1"/>
            <w:sz w:val="20"/>
            <w:szCs w:val="20"/>
            <w:lang w:eastAsia="sk-SK"/>
          </w:rPr>
          <w:t>1986</w:t>
        </w:r>
      </w:hyperlink>
      <w:r w:rsidRPr="002A23FF">
        <w:rPr>
          <w:rFonts w:ascii="Comic Sans MS" w:eastAsia="Times New Roman" w:hAnsi="Comic Sans MS" w:cs="Arial"/>
          <w:color w:val="000000" w:themeColor="text1"/>
          <w:sz w:val="20"/>
          <w:szCs w:val="20"/>
          <w:lang w:eastAsia="sk-SK"/>
        </w:rPr>
        <w:t> </w:t>
      </w:r>
      <w:r w:rsidRPr="00022951">
        <w:rPr>
          <w:rFonts w:ascii="Comic Sans MS" w:eastAsia="Times New Roman" w:hAnsi="Comic Sans MS" w:cs="Arial"/>
          <w:color w:val="000000" w:themeColor="text1"/>
          <w:sz w:val="20"/>
          <w:szCs w:val="20"/>
          <w:lang w:eastAsia="sk-SK"/>
        </w:rPr>
        <w:t>pritom označovala za hlavnú príčinu havárie činnosť operátorov.</w:t>
      </w:r>
    </w:p>
    <w:p w:rsidR="00022951" w:rsidRPr="00022951" w:rsidRDefault="00022951" w:rsidP="00022951">
      <w:pPr>
        <w:shd w:val="clear" w:color="auto" w:fill="FFFFFF"/>
        <w:spacing w:before="96" w:after="120" w:line="238" w:lineRule="atLeast"/>
        <w:rPr>
          <w:rFonts w:ascii="Comic Sans MS" w:eastAsia="Times New Roman" w:hAnsi="Comic Sans MS" w:cs="Arial"/>
          <w:color w:val="000000" w:themeColor="text1"/>
          <w:sz w:val="20"/>
          <w:szCs w:val="20"/>
          <w:lang w:eastAsia="sk-SK"/>
        </w:rPr>
      </w:pPr>
      <w:hyperlink r:id="rId34" w:tooltip="Sovietsky zväz" w:history="1">
        <w:r w:rsidRPr="002A23FF">
          <w:rPr>
            <w:rFonts w:ascii="Comic Sans MS" w:eastAsia="Times New Roman" w:hAnsi="Comic Sans MS" w:cs="Arial"/>
            <w:color w:val="000000" w:themeColor="text1"/>
            <w:sz w:val="20"/>
            <w:szCs w:val="20"/>
            <w:lang w:eastAsia="sk-SK"/>
          </w:rPr>
          <w:t>Sovietski</w:t>
        </w:r>
      </w:hyperlink>
      <w:r w:rsidRPr="002A23FF">
        <w:rPr>
          <w:rFonts w:ascii="Comic Sans MS" w:eastAsia="Times New Roman" w:hAnsi="Comic Sans MS" w:cs="Arial"/>
          <w:color w:val="000000" w:themeColor="text1"/>
          <w:sz w:val="20"/>
          <w:szCs w:val="20"/>
          <w:lang w:eastAsia="sk-SK"/>
        </w:rPr>
        <w:t> </w:t>
      </w:r>
      <w:r w:rsidRPr="00022951">
        <w:rPr>
          <w:rFonts w:ascii="Comic Sans MS" w:eastAsia="Times New Roman" w:hAnsi="Comic Sans MS" w:cs="Arial"/>
          <w:color w:val="000000" w:themeColor="text1"/>
          <w:sz w:val="20"/>
          <w:szCs w:val="20"/>
          <w:lang w:eastAsia="sk-SK"/>
        </w:rPr>
        <w:t>vedci vyhlasovali, že černobyľský 4. reaktor obsahoval asi 190 ton</w:t>
      </w:r>
      <w:r w:rsidRPr="002A23FF">
        <w:rPr>
          <w:rFonts w:ascii="Comic Sans MS" w:eastAsia="Times New Roman" w:hAnsi="Comic Sans MS" w:cs="Arial"/>
          <w:color w:val="000000" w:themeColor="text1"/>
          <w:sz w:val="20"/>
          <w:szCs w:val="20"/>
          <w:lang w:eastAsia="sk-SK"/>
        </w:rPr>
        <w:t> </w:t>
      </w:r>
      <w:hyperlink r:id="rId35" w:tooltip="Oxid uraničitý (stránka neexistuje)" w:history="1">
        <w:r w:rsidRPr="002A23FF">
          <w:rPr>
            <w:rFonts w:ascii="Comic Sans MS" w:eastAsia="Times New Roman" w:hAnsi="Comic Sans MS" w:cs="Arial"/>
            <w:color w:val="000000" w:themeColor="text1"/>
            <w:sz w:val="20"/>
            <w:szCs w:val="20"/>
            <w:lang w:eastAsia="sk-SK"/>
          </w:rPr>
          <w:t xml:space="preserve">oxidu </w:t>
        </w:r>
        <w:proofErr w:type="spellStart"/>
        <w:r w:rsidRPr="002A23FF">
          <w:rPr>
            <w:rFonts w:ascii="Comic Sans MS" w:eastAsia="Times New Roman" w:hAnsi="Comic Sans MS" w:cs="Arial"/>
            <w:color w:val="000000" w:themeColor="text1"/>
            <w:sz w:val="20"/>
            <w:szCs w:val="20"/>
            <w:lang w:eastAsia="sk-SK"/>
          </w:rPr>
          <w:t>uraničitého</w:t>
        </w:r>
        <w:proofErr w:type="spellEnd"/>
      </w:hyperlink>
      <w:r w:rsidRPr="002A23FF">
        <w:rPr>
          <w:rFonts w:ascii="Comic Sans MS" w:eastAsia="Times New Roman" w:hAnsi="Comic Sans MS" w:cs="Arial"/>
          <w:color w:val="000000" w:themeColor="text1"/>
          <w:sz w:val="20"/>
          <w:szCs w:val="20"/>
          <w:lang w:eastAsia="sk-SK"/>
        </w:rPr>
        <w:t> </w:t>
      </w:r>
      <w:r w:rsidRPr="00022951">
        <w:rPr>
          <w:rFonts w:ascii="Comic Sans MS" w:eastAsia="Times New Roman" w:hAnsi="Comic Sans MS" w:cs="Arial"/>
          <w:color w:val="000000" w:themeColor="text1"/>
          <w:sz w:val="20"/>
          <w:szCs w:val="20"/>
          <w:lang w:eastAsia="sk-SK"/>
        </w:rPr>
        <w:t>a produktov jadrovej reakcie. Odhady množstva uniknutého materiálu sa pohybujú medzi 13 a 30 percentami.</w:t>
      </w:r>
    </w:p>
    <w:p w:rsidR="00022951" w:rsidRPr="00022951" w:rsidRDefault="00022951" w:rsidP="00022951">
      <w:pPr>
        <w:shd w:val="clear" w:color="auto" w:fill="F9F9F9"/>
        <w:spacing w:after="0" w:line="238" w:lineRule="atLeast"/>
        <w:jc w:val="center"/>
        <w:rPr>
          <w:rFonts w:ascii="Comic Sans MS" w:eastAsia="Times New Roman" w:hAnsi="Comic Sans MS" w:cs="Arial"/>
          <w:color w:val="000000" w:themeColor="text1"/>
          <w:sz w:val="20"/>
          <w:szCs w:val="20"/>
          <w:lang w:eastAsia="sk-SK"/>
        </w:rPr>
      </w:pPr>
      <w:r w:rsidRPr="00912017">
        <w:rPr>
          <w:rFonts w:ascii="Comic Sans MS" w:eastAsia="Times New Roman" w:hAnsi="Comic Sans MS" w:cs="Arial"/>
          <w:noProof/>
          <w:color w:val="000000" w:themeColor="text1"/>
          <w:sz w:val="20"/>
          <w:szCs w:val="20"/>
          <w:lang w:eastAsia="sk-SK"/>
        </w:rPr>
        <w:drawing>
          <wp:inline distT="0" distB="0" distL="0" distR="0">
            <wp:extent cx="2099310" cy="1478915"/>
            <wp:effectExtent l="19050" t="0" r="0" b="0"/>
            <wp:docPr id="4" name="Obrázok 4" descr="http://upload.wikimedia.org/wikipedia/commons/thumb/6/60/Pripyat%2C_Ukraine%2C_abandoned_city.jpg/220px-Pripyat%2C_Ukraine%2C_abandoned_city.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6/60/Pripyat%2C_Ukraine%2C_abandoned_city.jpg/220px-Pripyat%2C_Ukraine%2C_abandoned_city.jpg">
                      <a:hlinkClick r:id="rId36"/>
                    </pic:cNvPr>
                    <pic:cNvPicPr>
                      <a:picLocks noChangeAspect="1" noChangeArrowheads="1"/>
                    </pic:cNvPicPr>
                  </pic:nvPicPr>
                  <pic:blipFill>
                    <a:blip r:embed="rId37" cstate="print"/>
                    <a:srcRect/>
                    <a:stretch>
                      <a:fillRect/>
                    </a:stretch>
                  </pic:blipFill>
                  <pic:spPr bwMode="auto">
                    <a:xfrm>
                      <a:off x="0" y="0"/>
                      <a:ext cx="2099310" cy="1478915"/>
                    </a:xfrm>
                    <a:prstGeom prst="rect">
                      <a:avLst/>
                    </a:prstGeom>
                    <a:noFill/>
                    <a:ln w="9525">
                      <a:noFill/>
                      <a:miter lim="800000"/>
                      <a:headEnd/>
                      <a:tailEnd/>
                    </a:ln>
                  </pic:spPr>
                </pic:pic>
              </a:graphicData>
            </a:graphic>
          </wp:inline>
        </w:drawing>
      </w:r>
      <w:r w:rsidR="00F27FAD" w:rsidRPr="00912017">
        <w:rPr>
          <w:rFonts w:ascii="Comic Sans MS" w:hAnsi="Comic Sans MS"/>
          <w:noProof/>
          <w:color w:val="000000" w:themeColor="text1"/>
          <w:sz w:val="20"/>
          <w:szCs w:val="20"/>
          <w:lang w:eastAsia="sk-SK"/>
        </w:rPr>
        <w:drawing>
          <wp:inline distT="0" distB="0" distL="0" distR="0">
            <wp:extent cx="1900555" cy="2273935"/>
            <wp:effectExtent l="19050" t="0" r="4445" b="0"/>
            <wp:docPr id="11" name="Obrázok 11" descr="http://www.sds.cz/gifs/gorbac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ds.cz/gifs/gorbacov.jpg"/>
                    <pic:cNvPicPr>
                      <a:picLocks noChangeAspect="1" noChangeArrowheads="1"/>
                    </pic:cNvPicPr>
                  </pic:nvPicPr>
                  <pic:blipFill>
                    <a:blip r:embed="rId38" cstate="print"/>
                    <a:srcRect/>
                    <a:stretch>
                      <a:fillRect/>
                    </a:stretch>
                  </pic:blipFill>
                  <pic:spPr bwMode="auto">
                    <a:xfrm>
                      <a:off x="0" y="0"/>
                      <a:ext cx="1900555" cy="2273935"/>
                    </a:xfrm>
                    <a:prstGeom prst="rect">
                      <a:avLst/>
                    </a:prstGeom>
                    <a:noFill/>
                    <a:ln w="9525">
                      <a:noFill/>
                      <a:miter lim="800000"/>
                      <a:headEnd/>
                      <a:tailEnd/>
                    </a:ln>
                  </pic:spPr>
                </pic:pic>
              </a:graphicData>
            </a:graphic>
          </wp:inline>
        </w:drawing>
      </w:r>
    </w:p>
    <w:p w:rsidR="00022951" w:rsidRPr="00022951" w:rsidRDefault="00022951" w:rsidP="00022951">
      <w:pPr>
        <w:shd w:val="clear" w:color="auto" w:fill="F9F9F9"/>
        <w:spacing w:after="0" w:line="336" w:lineRule="atLeast"/>
        <w:rPr>
          <w:rFonts w:ascii="Comic Sans MS" w:eastAsia="Times New Roman" w:hAnsi="Comic Sans MS" w:cs="Arial"/>
          <w:color w:val="000000" w:themeColor="text1"/>
          <w:sz w:val="20"/>
          <w:szCs w:val="20"/>
          <w:lang w:eastAsia="sk-SK"/>
        </w:rPr>
      </w:pPr>
      <w:r w:rsidRPr="002A23FF">
        <w:rPr>
          <w:rFonts w:ascii="Comic Sans MS" w:eastAsia="Times New Roman" w:hAnsi="Comic Sans MS" w:cs="Arial"/>
          <w:noProof/>
          <w:color w:val="000000" w:themeColor="text1"/>
          <w:sz w:val="20"/>
          <w:szCs w:val="20"/>
          <w:lang w:eastAsia="sk-SK"/>
        </w:rPr>
        <w:drawing>
          <wp:inline distT="0" distB="0" distL="0" distR="0">
            <wp:extent cx="142875" cy="103505"/>
            <wp:effectExtent l="19050" t="0" r="9525" b="0"/>
            <wp:docPr id="5" name="Obrázok 5" descr="http://bits.wikimedia.org/static-1.20wmf2/skins/common/images/magnify-clip.png">
              <a:hlinkClick xmlns:a="http://schemas.openxmlformats.org/drawingml/2006/main" r:id="rId36" tooltip="&quot;Zväčš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tatic-1.20wmf2/skins/common/images/magnify-clip.png">
                      <a:hlinkClick r:id="rId36" tooltip="&quot;Zväčšiť&quot;"/>
                    </pic:cNvPr>
                    <pic:cNvPicPr>
                      <a:picLocks noChangeAspect="1" noChangeArrowheads="1"/>
                    </pic:cNvPicPr>
                  </pic:nvPicPr>
                  <pic:blipFill>
                    <a:blip r:embed="rId39" cstate="print"/>
                    <a:srcRect/>
                    <a:stretch>
                      <a:fillRect/>
                    </a:stretch>
                  </pic:blipFill>
                  <pic:spPr bwMode="auto">
                    <a:xfrm>
                      <a:off x="0" y="0"/>
                      <a:ext cx="142875" cy="103505"/>
                    </a:xfrm>
                    <a:prstGeom prst="rect">
                      <a:avLst/>
                    </a:prstGeom>
                    <a:noFill/>
                    <a:ln w="9525">
                      <a:noFill/>
                      <a:miter lim="800000"/>
                      <a:headEnd/>
                      <a:tailEnd/>
                    </a:ln>
                  </pic:spPr>
                </pic:pic>
              </a:graphicData>
            </a:graphic>
          </wp:inline>
        </w:drawing>
      </w:r>
    </w:p>
    <w:p w:rsidR="00022951" w:rsidRPr="00022951" w:rsidRDefault="00022951" w:rsidP="00022951">
      <w:pPr>
        <w:shd w:val="clear" w:color="auto" w:fill="F9F9F9"/>
        <w:spacing w:line="336" w:lineRule="atLeast"/>
        <w:rPr>
          <w:rFonts w:ascii="Comic Sans MS" w:eastAsia="Times New Roman" w:hAnsi="Comic Sans MS" w:cs="Arial"/>
          <w:color w:val="000000" w:themeColor="text1"/>
          <w:sz w:val="20"/>
          <w:szCs w:val="20"/>
          <w:lang w:eastAsia="sk-SK"/>
        </w:rPr>
      </w:pPr>
      <w:r w:rsidRPr="00022951">
        <w:rPr>
          <w:rFonts w:ascii="Comic Sans MS" w:eastAsia="Times New Roman" w:hAnsi="Comic Sans MS" w:cs="Arial"/>
          <w:color w:val="000000" w:themeColor="text1"/>
          <w:sz w:val="20"/>
          <w:szCs w:val="20"/>
          <w:lang w:eastAsia="sk-SK"/>
        </w:rPr>
        <w:t>Záber z opusteného mesta</w:t>
      </w:r>
      <w:r w:rsidRPr="002A23FF">
        <w:rPr>
          <w:rFonts w:ascii="Comic Sans MS" w:eastAsia="Times New Roman" w:hAnsi="Comic Sans MS" w:cs="Arial"/>
          <w:color w:val="000000" w:themeColor="text1"/>
          <w:sz w:val="20"/>
          <w:szCs w:val="20"/>
          <w:lang w:eastAsia="sk-SK"/>
        </w:rPr>
        <w:t> </w:t>
      </w:r>
      <w:proofErr w:type="spellStart"/>
      <w:r w:rsidRPr="00022951">
        <w:rPr>
          <w:rFonts w:ascii="Comic Sans MS" w:eastAsia="Times New Roman" w:hAnsi="Comic Sans MS" w:cs="Arial"/>
          <w:color w:val="000000" w:themeColor="text1"/>
          <w:sz w:val="20"/>
          <w:szCs w:val="20"/>
          <w:lang w:eastAsia="sk-SK"/>
        </w:rPr>
        <w:fldChar w:fldCharType="begin"/>
      </w:r>
      <w:r w:rsidRPr="00022951">
        <w:rPr>
          <w:rFonts w:ascii="Comic Sans MS" w:eastAsia="Times New Roman" w:hAnsi="Comic Sans MS" w:cs="Arial"/>
          <w:color w:val="000000" w:themeColor="text1"/>
          <w:sz w:val="20"/>
          <w:szCs w:val="20"/>
          <w:lang w:eastAsia="sk-SK"/>
        </w:rPr>
        <w:instrText xml:space="preserve"> HYPERLINK "http://sk.wikipedia.org/wiki/Pripia%C5%A5_(mesto)" \o "Pripiať (mesto)" </w:instrText>
      </w:r>
      <w:r w:rsidRPr="00022951">
        <w:rPr>
          <w:rFonts w:ascii="Comic Sans MS" w:eastAsia="Times New Roman" w:hAnsi="Comic Sans MS" w:cs="Arial"/>
          <w:color w:val="000000" w:themeColor="text1"/>
          <w:sz w:val="20"/>
          <w:szCs w:val="20"/>
          <w:lang w:eastAsia="sk-SK"/>
        </w:rPr>
        <w:fldChar w:fldCharType="separate"/>
      </w:r>
      <w:r w:rsidRPr="002A23FF">
        <w:rPr>
          <w:rFonts w:ascii="Comic Sans MS" w:eastAsia="Times New Roman" w:hAnsi="Comic Sans MS" w:cs="Arial"/>
          <w:color w:val="000000" w:themeColor="text1"/>
          <w:sz w:val="20"/>
          <w:szCs w:val="20"/>
          <w:lang w:eastAsia="sk-SK"/>
        </w:rPr>
        <w:t>Pripiať</w:t>
      </w:r>
      <w:proofErr w:type="spellEnd"/>
      <w:r w:rsidRPr="00022951">
        <w:rPr>
          <w:rFonts w:ascii="Comic Sans MS" w:eastAsia="Times New Roman" w:hAnsi="Comic Sans MS" w:cs="Arial"/>
          <w:color w:val="000000" w:themeColor="text1"/>
          <w:sz w:val="20"/>
          <w:szCs w:val="20"/>
          <w:lang w:eastAsia="sk-SK"/>
        </w:rPr>
        <w:fldChar w:fldCharType="end"/>
      </w:r>
    </w:p>
    <w:p w:rsidR="00022951" w:rsidRPr="00022951" w:rsidRDefault="00022951" w:rsidP="00022951">
      <w:pPr>
        <w:shd w:val="clear" w:color="auto" w:fill="FFFFFF"/>
        <w:spacing w:before="96" w:after="120" w:line="238" w:lineRule="atLeast"/>
        <w:rPr>
          <w:rFonts w:ascii="Comic Sans MS" w:eastAsia="Times New Roman" w:hAnsi="Comic Sans MS" w:cs="Arial"/>
          <w:color w:val="000000" w:themeColor="text1"/>
          <w:sz w:val="20"/>
          <w:szCs w:val="20"/>
          <w:lang w:eastAsia="sk-SK"/>
        </w:rPr>
      </w:pPr>
      <w:r w:rsidRPr="00022951">
        <w:rPr>
          <w:rFonts w:ascii="Comic Sans MS" w:eastAsia="Times New Roman" w:hAnsi="Comic Sans MS" w:cs="Arial"/>
          <w:color w:val="000000" w:themeColor="text1"/>
          <w:sz w:val="20"/>
          <w:szCs w:val="20"/>
          <w:lang w:eastAsia="sk-SK"/>
        </w:rPr>
        <w:t>Kontaminovaný materiál z černobyľskej havárie nebol jednoducho rozprášený po okolitej krajine, ale roztrúsil sa nepravidelne v závislosti od</w:t>
      </w:r>
      <w:r w:rsidRPr="002A23FF">
        <w:rPr>
          <w:rFonts w:ascii="Comic Sans MS" w:eastAsia="Times New Roman" w:hAnsi="Comic Sans MS" w:cs="Arial"/>
          <w:color w:val="000000" w:themeColor="text1"/>
          <w:sz w:val="20"/>
          <w:szCs w:val="20"/>
          <w:lang w:eastAsia="sk-SK"/>
        </w:rPr>
        <w:t> </w:t>
      </w:r>
      <w:hyperlink r:id="rId40" w:tooltip="Počasie" w:history="1">
        <w:r w:rsidRPr="002A23FF">
          <w:rPr>
            <w:rFonts w:ascii="Comic Sans MS" w:eastAsia="Times New Roman" w:hAnsi="Comic Sans MS" w:cs="Arial"/>
            <w:color w:val="000000" w:themeColor="text1"/>
            <w:sz w:val="20"/>
            <w:szCs w:val="20"/>
            <w:lang w:eastAsia="sk-SK"/>
          </w:rPr>
          <w:t>počasia</w:t>
        </w:r>
      </w:hyperlink>
      <w:r w:rsidRPr="00022951">
        <w:rPr>
          <w:rFonts w:ascii="Comic Sans MS" w:eastAsia="Times New Roman" w:hAnsi="Comic Sans MS" w:cs="Arial"/>
          <w:color w:val="000000" w:themeColor="text1"/>
          <w:sz w:val="20"/>
          <w:szCs w:val="20"/>
          <w:lang w:eastAsia="sk-SK"/>
        </w:rPr>
        <w:t>. Správy sovietskych a západných vedcov svedčia o tom, že na</w:t>
      </w:r>
      <w:r w:rsidRPr="002A23FF">
        <w:rPr>
          <w:rFonts w:ascii="Comic Sans MS" w:eastAsia="Times New Roman" w:hAnsi="Comic Sans MS" w:cs="Arial"/>
          <w:color w:val="000000" w:themeColor="text1"/>
          <w:sz w:val="20"/>
          <w:szCs w:val="20"/>
          <w:lang w:eastAsia="sk-SK"/>
        </w:rPr>
        <w:t> </w:t>
      </w:r>
      <w:hyperlink r:id="rId41" w:tooltip="Bielorusko" w:history="1">
        <w:r w:rsidRPr="002A23FF">
          <w:rPr>
            <w:rFonts w:ascii="Comic Sans MS" w:eastAsia="Times New Roman" w:hAnsi="Comic Sans MS" w:cs="Arial"/>
            <w:color w:val="000000" w:themeColor="text1"/>
            <w:sz w:val="20"/>
            <w:szCs w:val="20"/>
            <w:lang w:eastAsia="sk-SK"/>
          </w:rPr>
          <w:t>Bielorusko</w:t>
        </w:r>
      </w:hyperlink>
      <w:r w:rsidRPr="002A23FF">
        <w:rPr>
          <w:rFonts w:ascii="Comic Sans MS" w:eastAsia="Times New Roman" w:hAnsi="Comic Sans MS" w:cs="Arial"/>
          <w:color w:val="000000" w:themeColor="text1"/>
          <w:sz w:val="20"/>
          <w:szCs w:val="20"/>
          <w:lang w:eastAsia="sk-SK"/>
        </w:rPr>
        <w:t> </w:t>
      </w:r>
      <w:r w:rsidRPr="00022951">
        <w:rPr>
          <w:rFonts w:ascii="Comic Sans MS" w:eastAsia="Times New Roman" w:hAnsi="Comic Sans MS" w:cs="Arial"/>
          <w:color w:val="000000" w:themeColor="text1"/>
          <w:sz w:val="20"/>
          <w:szCs w:val="20"/>
          <w:lang w:eastAsia="sk-SK"/>
        </w:rPr>
        <w:t>dopadlo 60 % z kontaminácie, ktorá postihla územie vtedajšieho Sovietskeho zväzu. Rozsiahla oblasť</w:t>
      </w:r>
      <w:r w:rsidRPr="002A23FF">
        <w:rPr>
          <w:rFonts w:ascii="Comic Sans MS" w:eastAsia="Times New Roman" w:hAnsi="Comic Sans MS" w:cs="Arial"/>
          <w:color w:val="000000" w:themeColor="text1"/>
          <w:sz w:val="20"/>
          <w:szCs w:val="20"/>
          <w:lang w:eastAsia="sk-SK"/>
        </w:rPr>
        <w:t> </w:t>
      </w:r>
      <w:hyperlink r:id="rId42" w:tooltip="Ruská federácia" w:history="1">
        <w:r w:rsidRPr="002A23FF">
          <w:rPr>
            <w:rFonts w:ascii="Comic Sans MS" w:eastAsia="Times New Roman" w:hAnsi="Comic Sans MS" w:cs="Arial"/>
            <w:color w:val="000000" w:themeColor="text1"/>
            <w:sz w:val="20"/>
            <w:szCs w:val="20"/>
            <w:lang w:eastAsia="sk-SK"/>
          </w:rPr>
          <w:t>Ruskej federácie</w:t>
        </w:r>
      </w:hyperlink>
      <w:r w:rsidRPr="002A23FF">
        <w:rPr>
          <w:rFonts w:ascii="Comic Sans MS" w:eastAsia="Times New Roman" w:hAnsi="Comic Sans MS" w:cs="Arial"/>
          <w:color w:val="000000" w:themeColor="text1"/>
          <w:sz w:val="20"/>
          <w:szCs w:val="20"/>
          <w:lang w:eastAsia="sk-SK"/>
        </w:rPr>
        <w:t> </w:t>
      </w:r>
      <w:r w:rsidRPr="00022951">
        <w:rPr>
          <w:rFonts w:ascii="Comic Sans MS" w:eastAsia="Times New Roman" w:hAnsi="Comic Sans MS" w:cs="Arial"/>
          <w:color w:val="000000" w:themeColor="text1"/>
          <w:sz w:val="20"/>
          <w:szCs w:val="20"/>
          <w:lang w:eastAsia="sk-SK"/>
        </w:rPr>
        <w:t>južne od</w:t>
      </w:r>
      <w:r w:rsidRPr="002A23FF">
        <w:rPr>
          <w:rFonts w:ascii="Comic Sans MS" w:eastAsia="Times New Roman" w:hAnsi="Comic Sans MS" w:cs="Arial"/>
          <w:color w:val="000000" w:themeColor="text1"/>
          <w:sz w:val="20"/>
          <w:szCs w:val="20"/>
          <w:lang w:eastAsia="sk-SK"/>
        </w:rPr>
        <w:t> </w:t>
      </w:r>
      <w:proofErr w:type="spellStart"/>
      <w:r w:rsidRPr="00022951">
        <w:rPr>
          <w:rFonts w:ascii="Comic Sans MS" w:eastAsia="Times New Roman" w:hAnsi="Comic Sans MS" w:cs="Arial"/>
          <w:color w:val="000000" w:themeColor="text1"/>
          <w:sz w:val="20"/>
          <w:szCs w:val="20"/>
          <w:lang w:eastAsia="sk-SK"/>
        </w:rPr>
        <w:fldChar w:fldCharType="begin"/>
      </w:r>
      <w:r w:rsidRPr="00022951">
        <w:rPr>
          <w:rFonts w:ascii="Comic Sans MS" w:eastAsia="Times New Roman" w:hAnsi="Comic Sans MS" w:cs="Arial"/>
          <w:color w:val="000000" w:themeColor="text1"/>
          <w:sz w:val="20"/>
          <w:szCs w:val="20"/>
          <w:lang w:eastAsia="sk-SK"/>
        </w:rPr>
        <w:instrText xml:space="preserve"> HYPERLINK "http://sk.wikipedia.org/w/index.php?title=Brjansk&amp;action=edit&amp;redlink=1" \o "Brjansk (stránka neexistuje)" </w:instrText>
      </w:r>
      <w:r w:rsidRPr="00022951">
        <w:rPr>
          <w:rFonts w:ascii="Comic Sans MS" w:eastAsia="Times New Roman" w:hAnsi="Comic Sans MS" w:cs="Arial"/>
          <w:color w:val="000000" w:themeColor="text1"/>
          <w:sz w:val="20"/>
          <w:szCs w:val="20"/>
          <w:lang w:eastAsia="sk-SK"/>
        </w:rPr>
        <w:fldChar w:fldCharType="separate"/>
      </w:r>
      <w:r w:rsidRPr="002A23FF">
        <w:rPr>
          <w:rFonts w:ascii="Comic Sans MS" w:eastAsia="Times New Roman" w:hAnsi="Comic Sans MS" w:cs="Arial"/>
          <w:color w:val="000000" w:themeColor="text1"/>
          <w:sz w:val="20"/>
          <w:szCs w:val="20"/>
          <w:lang w:eastAsia="sk-SK"/>
        </w:rPr>
        <w:t>Brjansku</w:t>
      </w:r>
      <w:proofErr w:type="spellEnd"/>
      <w:r w:rsidRPr="00022951">
        <w:rPr>
          <w:rFonts w:ascii="Comic Sans MS" w:eastAsia="Times New Roman" w:hAnsi="Comic Sans MS" w:cs="Arial"/>
          <w:color w:val="000000" w:themeColor="text1"/>
          <w:sz w:val="20"/>
          <w:szCs w:val="20"/>
          <w:lang w:eastAsia="sk-SK"/>
        </w:rPr>
        <w:fldChar w:fldCharType="end"/>
      </w:r>
      <w:r w:rsidRPr="002A23FF">
        <w:rPr>
          <w:rFonts w:ascii="Comic Sans MS" w:eastAsia="Times New Roman" w:hAnsi="Comic Sans MS" w:cs="Arial"/>
          <w:color w:val="000000" w:themeColor="text1"/>
          <w:sz w:val="20"/>
          <w:szCs w:val="20"/>
          <w:lang w:eastAsia="sk-SK"/>
        </w:rPr>
        <w:t> </w:t>
      </w:r>
      <w:r w:rsidRPr="00022951">
        <w:rPr>
          <w:rFonts w:ascii="Comic Sans MS" w:eastAsia="Times New Roman" w:hAnsi="Comic Sans MS" w:cs="Arial"/>
          <w:color w:val="000000" w:themeColor="text1"/>
          <w:sz w:val="20"/>
          <w:szCs w:val="20"/>
          <w:lang w:eastAsia="sk-SK"/>
        </w:rPr>
        <w:t>bola takisto kontaminovaná, rovnako ako časti severozápadnej Ukrajiny.</w:t>
      </w:r>
    </w:p>
    <w:p w:rsidR="00022951" w:rsidRPr="00912017" w:rsidRDefault="00022951" w:rsidP="00022951">
      <w:pPr>
        <w:pStyle w:val="Nadpis3"/>
        <w:shd w:val="clear" w:color="auto" w:fill="FFFFFF"/>
        <w:spacing w:before="0" w:beforeAutospacing="0" w:after="72" w:afterAutospacing="0" w:line="238" w:lineRule="atLeast"/>
        <w:rPr>
          <w:rFonts w:ascii="Comic Sans MS" w:hAnsi="Comic Sans MS" w:cs="Arial"/>
          <w:b w:val="0"/>
          <w:color w:val="000000" w:themeColor="text1"/>
          <w:sz w:val="32"/>
          <w:szCs w:val="32"/>
        </w:rPr>
      </w:pPr>
      <w:r w:rsidRPr="00912017">
        <w:rPr>
          <w:rStyle w:val="mw-headline"/>
          <w:rFonts w:ascii="Comic Sans MS" w:hAnsi="Comic Sans MS" w:cs="Arial"/>
          <w:b w:val="0"/>
          <w:color w:val="000000" w:themeColor="text1"/>
          <w:sz w:val="32"/>
          <w:szCs w:val="32"/>
        </w:rPr>
        <w:t>Globálny dopad</w:t>
      </w:r>
    </w:p>
    <w:p w:rsidR="00022951" w:rsidRPr="002A23FF" w:rsidRDefault="00022951" w:rsidP="00022951">
      <w:pPr>
        <w:pStyle w:val="Normlnywebov"/>
        <w:shd w:val="clear" w:color="auto" w:fill="FFFFFF"/>
        <w:spacing w:before="96" w:beforeAutospacing="0" w:after="120" w:afterAutospacing="0" w:line="238" w:lineRule="atLeast"/>
        <w:rPr>
          <w:rFonts w:ascii="Comic Sans MS" w:hAnsi="Comic Sans MS" w:cs="Arial"/>
          <w:color w:val="000000" w:themeColor="text1"/>
          <w:sz w:val="20"/>
          <w:szCs w:val="20"/>
        </w:rPr>
      </w:pPr>
      <w:r w:rsidRPr="002A23FF">
        <w:rPr>
          <w:rFonts w:ascii="Comic Sans MS" w:hAnsi="Comic Sans MS" w:cs="Arial"/>
          <w:color w:val="000000" w:themeColor="text1"/>
          <w:sz w:val="20"/>
          <w:szCs w:val="20"/>
        </w:rPr>
        <w:t>Ako dokladajú poznámky IAEA, napriek tomu, že černobyľská havária uvoľnila toľko rádioaktívnej kontaminácie ako 400 bômb z</w:t>
      </w:r>
      <w:r w:rsidRPr="002A23FF">
        <w:rPr>
          <w:rStyle w:val="apple-converted-space"/>
          <w:rFonts w:ascii="Comic Sans MS" w:hAnsi="Comic Sans MS" w:cs="Arial"/>
          <w:color w:val="000000" w:themeColor="text1"/>
          <w:sz w:val="20"/>
          <w:szCs w:val="20"/>
        </w:rPr>
        <w:t> </w:t>
      </w:r>
      <w:hyperlink r:id="rId43" w:tooltip="Hirošima" w:history="1">
        <w:r w:rsidRPr="002A23FF">
          <w:rPr>
            <w:rStyle w:val="Hypertextovprepojenie"/>
            <w:rFonts w:ascii="Comic Sans MS" w:hAnsi="Comic Sans MS" w:cs="Arial"/>
            <w:color w:val="000000" w:themeColor="text1"/>
            <w:sz w:val="20"/>
            <w:szCs w:val="20"/>
            <w:u w:val="none"/>
          </w:rPr>
          <w:t>Hirošimy</w:t>
        </w:r>
      </w:hyperlink>
      <w:r w:rsidRPr="002A23FF">
        <w:rPr>
          <w:rFonts w:ascii="Comic Sans MS" w:hAnsi="Comic Sans MS" w:cs="Arial"/>
          <w:color w:val="000000" w:themeColor="text1"/>
          <w:sz w:val="20"/>
          <w:szCs w:val="20"/>
        </w:rPr>
        <w:t>, bola jej celková veľkosť asi 100× až 1 000× menšia než kontaminácia spôsobená atmosférickými testami jadrových zbraní v polovici</w:t>
      </w:r>
      <w:r w:rsidRPr="002A23FF">
        <w:rPr>
          <w:rStyle w:val="apple-converted-space"/>
          <w:rFonts w:ascii="Comic Sans MS" w:hAnsi="Comic Sans MS" w:cs="Arial"/>
          <w:color w:val="000000" w:themeColor="text1"/>
          <w:sz w:val="20"/>
          <w:szCs w:val="20"/>
        </w:rPr>
        <w:t> </w:t>
      </w:r>
      <w:hyperlink r:id="rId44" w:tooltip="20. storočie" w:history="1">
        <w:r w:rsidRPr="002A23FF">
          <w:rPr>
            <w:rStyle w:val="Hypertextovprepojenie"/>
            <w:rFonts w:ascii="Comic Sans MS" w:hAnsi="Comic Sans MS" w:cs="Arial"/>
            <w:color w:val="000000" w:themeColor="text1"/>
            <w:sz w:val="20"/>
            <w:szCs w:val="20"/>
            <w:u w:val="none"/>
          </w:rPr>
          <w:t>20. storočia</w:t>
        </w:r>
      </w:hyperlink>
      <w:r w:rsidRPr="002A23FF">
        <w:rPr>
          <w:rFonts w:ascii="Comic Sans MS" w:hAnsi="Comic Sans MS" w:cs="Arial"/>
          <w:color w:val="000000" w:themeColor="text1"/>
          <w:sz w:val="20"/>
          <w:szCs w:val="20"/>
        </w:rPr>
        <w:t>. Možno preto tvrdiť, že hoci bola černobyľská havária obrovskou lokálnou katastrofou, neprerástla do globálnej katastrofy.</w:t>
      </w:r>
    </w:p>
    <w:p w:rsidR="00022951" w:rsidRDefault="00912017" w:rsidP="00022951">
      <w:r>
        <w:rPr>
          <w:noProof/>
          <w:lang w:eastAsia="sk-SK"/>
        </w:rPr>
        <w:lastRenderedPageBreak/>
        <w:drawing>
          <wp:inline distT="0" distB="0" distL="0" distR="0">
            <wp:extent cx="2548048" cy="1683433"/>
            <wp:effectExtent l="19050" t="0" r="4652" b="0"/>
            <wp:docPr id="14" name="Obrázok 14" descr="Opuťěný zábavní park v Pripj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uťěný zábavní park v Pripjati"/>
                    <pic:cNvPicPr>
                      <a:picLocks noChangeAspect="1" noChangeArrowheads="1"/>
                    </pic:cNvPicPr>
                  </pic:nvPicPr>
                  <pic:blipFill>
                    <a:blip r:embed="rId45" cstate="print"/>
                    <a:srcRect/>
                    <a:stretch>
                      <a:fillRect/>
                    </a:stretch>
                  </pic:blipFill>
                  <pic:spPr bwMode="auto">
                    <a:xfrm>
                      <a:off x="0" y="0"/>
                      <a:ext cx="2550073" cy="1684771"/>
                    </a:xfrm>
                    <a:prstGeom prst="rect">
                      <a:avLst/>
                    </a:prstGeom>
                    <a:noFill/>
                    <a:ln w="9525">
                      <a:noFill/>
                      <a:miter lim="800000"/>
                      <a:headEnd/>
                      <a:tailEnd/>
                    </a:ln>
                  </pic:spPr>
                </pic:pic>
              </a:graphicData>
            </a:graphic>
          </wp:inline>
        </w:drawing>
      </w:r>
      <w:r>
        <w:rPr>
          <w:noProof/>
          <w:lang w:eastAsia="sk-SK"/>
        </w:rPr>
        <w:drawing>
          <wp:inline distT="0" distB="0" distL="0" distR="0">
            <wp:extent cx="2771858" cy="1851387"/>
            <wp:effectExtent l="19050" t="0" r="9442" b="0"/>
            <wp:docPr id="17" name="Obrázok 17" descr="Zrezivělé dětské postele a hračky ve školce v opuštěném městě Pripjat, které se nachází jen kousek od Černoby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rezivělé dětské postele a hračky ve školce v opuštěném městě Pripjat, které se nachází jen kousek od Černobylu."/>
                    <pic:cNvPicPr>
                      <a:picLocks noChangeAspect="1" noChangeArrowheads="1"/>
                    </pic:cNvPicPr>
                  </pic:nvPicPr>
                  <pic:blipFill>
                    <a:blip r:embed="rId46" cstate="print"/>
                    <a:srcRect/>
                    <a:stretch>
                      <a:fillRect/>
                    </a:stretch>
                  </pic:blipFill>
                  <pic:spPr bwMode="auto">
                    <a:xfrm>
                      <a:off x="0" y="0"/>
                      <a:ext cx="2774060" cy="1852858"/>
                    </a:xfrm>
                    <a:prstGeom prst="rect">
                      <a:avLst/>
                    </a:prstGeom>
                    <a:noFill/>
                    <a:ln w="9525">
                      <a:noFill/>
                      <a:miter lim="800000"/>
                      <a:headEnd/>
                      <a:tailEnd/>
                    </a:ln>
                  </pic:spPr>
                </pic:pic>
              </a:graphicData>
            </a:graphic>
          </wp:inline>
        </w:drawing>
      </w:r>
      <w:r w:rsidR="00022951">
        <w:rPr>
          <w:noProof/>
          <w:lang w:eastAsia="sk-SK"/>
        </w:rPr>
        <w:drawing>
          <wp:inline distT="0" distB="0" distL="0" distR="0">
            <wp:extent cx="3087164" cy="1971924"/>
            <wp:effectExtent l="19050" t="0" r="0" b="0"/>
            <wp:docPr id="8" name="Obrázok 8" descr="Černob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Černobyl"/>
                    <pic:cNvPicPr>
                      <a:picLocks noChangeAspect="1" noChangeArrowheads="1"/>
                    </pic:cNvPicPr>
                  </pic:nvPicPr>
                  <pic:blipFill>
                    <a:blip r:embed="rId47" cstate="print"/>
                    <a:srcRect/>
                    <a:stretch>
                      <a:fillRect/>
                    </a:stretch>
                  </pic:blipFill>
                  <pic:spPr bwMode="auto">
                    <a:xfrm>
                      <a:off x="0" y="0"/>
                      <a:ext cx="3087343" cy="1972038"/>
                    </a:xfrm>
                    <a:prstGeom prst="rect">
                      <a:avLst/>
                    </a:prstGeom>
                    <a:noFill/>
                    <a:ln w="9525">
                      <a:noFill/>
                      <a:miter lim="800000"/>
                      <a:headEnd/>
                      <a:tailEnd/>
                    </a:ln>
                  </pic:spPr>
                </pic:pic>
              </a:graphicData>
            </a:graphic>
          </wp:inline>
        </w:drawing>
      </w:r>
      <w:r>
        <w:rPr>
          <w:noProof/>
          <w:lang w:eastAsia="sk-SK"/>
        </w:rPr>
        <w:drawing>
          <wp:inline distT="0" distB="0" distL="0" distR="0">
            <wp:extent cx="2542905" cy="1908313"/>
            <wp:effectExtent l="19050" t="0" r="0" b="0"/>
            <wp:docPr id="20" name="Obrázok 20" descr="http://img.cas.sk/img/11/gallery/582535_cernobyl-ukrajina-pripj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as.sk/img/11/gallery/582535_cernobyl-ukrajina-pripjat.jpg"/>
                    <pic:cNvPicPr>
                      <a:picLocks noChangeAspect="1" noChangeArrowheads="1"/>
                    </pic:cNvPicPr>
                  </pic:nvPicPr>
                  <pic:blipFill>
                    <a:blip r:embed="rId48" cstate="print"/>
                    <a:srcRect/>
                    <a:stretch>
                      <a:fillRect/>
                    </a:stretch>
                  </pic:blipFill>
                  <pic:spPr bwMode="auto">
                    <a:xfrm>
                      <a:off x="0" y="0"/>
                      <a:ext cx="2544715" cy="1909671"/>
                    </a:xfrm>
                    <a:prstGeom prst="rect">
                      <a:avLst/>
                    </a:prstGeom>
                    <a:noFill/>
                    <a:ln w="9525">
                      <a:noFill/>
                      <a:miter lim="800000"/>
                      <a:headEnd/>
                      <a:tailEnd/>
                    </a:ln>
                  </pic:spPr>
                </pic:pic>
              </a:graphicData>
            </a:graphic>
          </wp:inline>
        </w:drawing>
      </w:r>
    </w:p>
    <w:sectPr w:rsidR="00022951" w:rsidSect="006C10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22951"/>
    <w:rsid w:val="00022951"/>
    <w:rsid w:val="000F3257"/>
    <w:rsid w:val="0025169E"/>
    <w:rsid w:val="002A23FF"/>
    <w:rsid w:val="002A7542"/>
    <w:rsid w:val="002C23E0"/>
    <w:rsid w:val="00315282"/>
    <w:rsid w:val="00360AEB"/>
    <w:rsid w:val="004455BC"/>
    <w:rsid w:val="00553CFC"/>
    <w:rsid w:val="006C103B"/>
    <w:rsid w:val="006C6E9C"/>
    <w:rsid w:val="00721DD3"/>
    <w:rsid w:val="00754235"/>
    <w:rsid w:val="007B6CB7"/>
    <w:rsid w:val="008519E4"/>
    <w:rsid w:val="00862DE0"/>
    <w:rsid w:val="00911F61"/>
    <w:rsid w:val="00912017"/>
    <w:rsid w:val="00BE22FE"/>
    <w:rsid w:val="00C23423"/>
    <w:rsid w:val="00CC40E1"/>
    <w:rsid w:val="00DC442F"/>
    <w:rsid w:val="00EF0E89"/>
    <w:rsid w:val="00F27FA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C103B"/>
  </w:style>
  <w:style w:type="paragraph" w:styleId="Nadpis3">
    <w:name w:val="heading 3"/>
    <w:basedOn w:val="Normlny"/>
    <w:link w:val="Nadpis3Char"/>
    <w:uiPriority w:val="9"/>
    <w:qFormat/>
    <w:rsid w:val="00022951"/>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2295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22951"/>
    <w:rPr>
      <w:rFonts w:ascii="Tahoma" w:hAnsi="Tahoma" w:cs="Tahoma"/>
      <w:sz w:val="16"/>
      <w:szCs w:val="16"/>
    </w:rPr>
  </w:style>
  <w:style w:type="character" w:customStyle="1" w:styleId="apple-converted-space">
    <w:name w:val="apple-converted-space"/>
    <w:basedOn w:val="Predvolenpsmoodseku"/>
    <w:rsid w:val="00022951"/>
  </w:style>
  <w:style w:type="paragraph" w:styleId="Normlnywebov">
    <w:name w:val="Normal (Web)"/>
    <w:basedOn w:val="Normlny"/>
    <w:uiPriority w:val="99"/>
    <w:semiHidden/>
    <w:unhideWhenUsed/>
    <w:rsid w:val="0002295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022951"/>
    <w:rPr>
      <w:color w:val="0000FF"/>
      <w:u w:val="single"/>
    </w:rPr>
  </w:style>
  <w:style w:type="character" w:styleId="Siln">
    <w:name w:val="Strong"/>
    <w:basedOn w:val="Predvolenpsmoodseku"/>
    <w:uiPriority w:val="22"/>
    <w:qFormat/>
    <w:rsid w:val="00022951"/>
    <w:rPr>
      <w:b/>
      <w:bCs/>
    </w:rPr>
  </w:style>
  <w:style w:type="character" w:customStyle="1" w:styleId="Nadpis3Char">
    <w:name w:val="Nadpis 3 Char"/>
    <w:basedOn w:val="Predvolenpsmoodseku"/>
    <w:link w:val="Nadpis3"/>
    <w:uiPriority w:val="9"/>
    <w:rsid w:val="00022951"/>
    <w:rPr>
      <w:rFonts w:ascii="Times New Roman" w:eastAsia="Times New Roman" w:hAnsi="Times New Roman" w:cs="Times New Roman"/>
      <w:b/>
      <w:bCs/>
      <w:sz w:val="27"/>
      <w:szCs w:val="27"/>
      <w:lang w:eastAsia="sk-SK"/>
    </w:rPr>
  </w:style>
  <w:style w:type="character" w:customStyle="1" w:styleId="mw-headline">
    <w:name w:val="mw-headline"/>
    <w:basedOn w:val="Predvolenpsmoodseku"/>
    <w:rsid w:val="00022951"/>
  </w:style>
</w:styles>
</file>

<file path=word/webSettings.xml><?xml version="1.0" encoding="utf-8"?>
<w:webSettings xmlns:r="http://schemas.openxmlformats.org/officeDocument/2006/relationships" xmlns:w="http://schemas.openxmlformats.org/wordprocessingml/2006/main">
  <w:divs>
    <w:div w:id="300891959">
      <w:bodyDiv w:val="1"/>
      <w:marLeft w:val="0"/>
      <w:marRight w:val="0"/>
      <w:marTop w:val="0"/>
      <w:marBottom w:val="0"/>
      <w:divBdr>
        <w:top w:val="none" w:sz="0" w:space="0" w:color="auto"/>
        <w:left w:val="none" w:sz="0" w:space="0" w:color="auto"/>
        <w:bottom w:val="none" w:sz="0" w:space="0" w:color="auto"/>
        <w:right w:val="none" w:sz="0" w:space="0" w:color="auto"/>
      </w:divBdr>
    </w:div>
    <w:div w:id="318653089">
      <w:bodyDiv w:val="1"/>
      <w:marLeft w:val="0"/>
      <w:marRight w:val="0"/>
      <w:marTop w:val="0"/>
      <w:marBottom w:val="0"/>
      <w:divBdr>
        <w:top w:val="none" w:sz="0" w:space="0" w:color="auto"/>
        <w:left w:val="none" w:sz="0" w:space="0" w:color="auto"/>
        <w:bottom w:val="none" w:sz="0" w:space="0" w:color="auto"/>
        <w:right w:val="none" w:sz="0" w:space="0" w:color="auto"/>
      </w:divBdr>
    </w:div>
    <w:div w:id="801777103">
      <w:bodyDiv w:val="1"/>
      <w:marLeft w:val="0"/>
      <w:marRight w:val="0"/>
      <w:marTop w:val="0"/>
      <w:marBottom w:val="0"/>
      <w:divBdr>
        <w:top w:val="none" w:sz="0" w:space="0" w:color="auto"/>
        <w:left w:val="none" w:sz="0" w:space="0" w:color="auto"/>
        <w:bottom w:val="none" w:sz="0" w:space="0" w:color="auto"/>
        <w:right w:val="none" w:sz="0" w:space="0" w:color="auto"/>
      </w:divBdr>
    </w:div>
    <w:div w:id="1237014065">
      <w:bodyDiv w:val="1"/>
      <w:marLeft w:val="0"/>
      <w:marRight w:val="0"/>
      <w:marTop w:val="0"/>
      <w:marBottom w:val="0"/>
      <w:divBdr>
        <w:top w:val="none" w:sz="0" w:space="0" w:color="auto"/>
        <w:left w:val="none" w:sz="0" w:space="0" w:color="auto"/>
        <w:bottom w:val="none" w:sz="0" w:space="0" w:color="auto"/>
        <w:right w:val="none" w:sz="0" w:space="0" w:color="auto"/>
      </w:divBdr>
    </w:div>
    <w:div w:id="1435515439">
      <w:bodyDiv w:val="1"/>
      <w:marLeft w:val="0"/>
      <w:marRight w:val="0"/>
      <w:marTop w:val="0"/>
      <w:marBottom w:val="0"/>
      <w:divBdr>
        <w:top w:val="none" w:sz="0" w:space="0" w:color="auto"/>
        <w:left w:val="none" w:sz="0" w:space="0" w:color="auto"/>
        <w:bottom w:val="none" w:sz="0" w:space="0" w:color="auto"/>
        <w:right w:val="none" w:sz="0" w:space="0" w:color="auto"/>
      </w:divBdr>
      <w:divsChild>
        <w:div w:id="244534800">
          <w:marLeft w:val="336"/>
          <w:marRight w:val="0"/>
          <w:marTop w:val="120"/>
          <w:marBottom w:val="312"/>
          <w:divBdr>
            <w:top w:val="none" w:sz="0" w:space="0" w:color="auto"/>
            <w:left w:val="none" w:sz="0" w:space="0" w:color="auto"/>
            <w:bottom w:val="none" w:sz="0" w:space="0" w:color="auto"/>
            <w:right w:val="none" w:sz="0" w:space="0" w:color="auto"/>
          </w:divBdr>
          <w:divsChild>
            <w:div w:id="633606576">
              <w:marLeft w:val="0"/>
              <w:marRight w:val="0"/>
              <w:marTop w:val="0"/>
              <w:marBottom w:val="0"/>
              <w:divBdr>
                <w:top w:val="single" w:sz="4" w:space="0" w:color="CCCCCC"/>
                <w:left w:val="single" w:sz="4" w:space="0" w:color="CCCCCC"/>
                <w:bottom w:val="single" w:sz="4" w:space="0" w:color="CCCCCC"/>
                <w:right w:val="single" w:sz="4" w:space="0" w:color="CCCCCC"/>
              </w:divBdr>
              <w:divsChild>
                <w:div w:id="21241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wikipedia.org/wiki/Zotrva%C4%8Dnos%C5%A5" TargetMode="External"/><Relationship Id="rId18" Type="http://schemas.openxmlformats.org/officeDocument/2006/relationships/hyperlink" Target="http://sk.wikipedia.org/wiki/Kysl%C3%ADk" TargetMode="External"/><Relationship Id="rId26" Type="http://schemas.openxmlformats.org/officeDocument/2006/relationships/hyperlink" Target="http://sk.wikipedia.org/wiki/Choroba_z_o%C5%BEiarenia" TargetMode="External"/><Relationship Id="rId39"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hyperlink" Target="http://sk.wikipedia.org/w/index.php?title=Evaku%C3%A1cia&amp;action=edit&amp;redlink=1" TargetMode="External"/><Relationship Id="rId34" Type="http://schemas.openxmlformats.org/officeDocument/2006/relationships/hyperlink" Target="http://sk.wikipedia.org/wiki/Sovietsky_zv%C3%A4z" TargetMode="External"/><Relationship Id="rId42" Type="http://schemas.openxmlformats.org/officeDocument/2006/relationships/hyperlink" Target="http://sk.wikipedia.org/wiki/Rusk%C3%A1_feder%C3%A1cia" TargetMode="External"/><Relationship Id="rId47" Type="http://schemas.openxmlformats.org/officeDocument/2006/relationships/image" Target="media/image7.jpeg"/><Relationship Id="rId50" Type="http://schemas.openxmlformats.org/officeDocument/2006/relationships/theme" Target="theme/theme1.xml"/><Relationship Id="rId7" Type="http://schemas.openxmlformats.org/officeDocument/2006/relationships/hyperlink" Target="http://sk.wikipedia.org/wiki/Neutr%C3%B3n" TargetMode="External"/><Relationship Id="rId12" Type="http://schemas.openxmlformats.org/officeDocument/2006/relationships/hyperlink" Target="http://sk.wikipedia.org/w/index.php?title=Spustenie_reaktora&amp;action=edit&amp;redlink=1" TargetMode="External"/><Relationship Id="rId17" Type="http://schemas.openxmlformats.org/officeDocument/2006/relationships/hyperlink" Target="http://sk.wikipedia.org/wiki/Vod%C3%ADk" TargetMode="External"/><Relationship Id="rId25" Type="http://schemas.openxmlformats.org/officeDocument/2006/relationships/hyperlink" Target="http://sk.wikipedia.org/wiki/Oce%C4%BE" TargetMode="External"/><Relationship Id="rId33" Type="http://schemas.openxmlformats.org/officeDocument/2006/relationships/hyperlink" Target="http://sk.wikipedia.org/wiki/1986" TargetMode="External"/><Relationship Id="rId38" Type="http://schemas.openxmlformats.org/officeDocument/2006/relationships/image" Target="media/image3.jpeg"/><Relationship Id="rId46"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k.wikipedia.org/wiki/Regula%C4%8Dn%C3%A1_ty%C4%8D" TargetMode="External"/><Relationship Id="rId20" Type="http://schemas.openxmlformats.org/officeDocument/2006/relationships/hyperlink" Target="http://sk.wikipedia.org/wiki/27._apr%C3%ADl" TargetMode="External"/><Relationship Id="rId29" Type="http://schemas.openxmlformats.org/officeDocument/2006/relationships/hyperlink" Target="http://sk.wikipedia.org/wiki/Becquerel" TargetMode="External"/><Relationship Id="rId41" Type="http://schemas.openxmlformats.org/officeDocument/2006/relationships/hyperlink" Target="http://sk.wikipedia.org/wiki/Bielorusko" TargetMode="External"/><Relationship Id="rId1" Type="http://schemas.openxmlformats.org/officeDocument/2006/relationships/styles" Target="styles.xml"/><Relationship Id="rId6" Type="http://schemas.openxmlformats.org/officeDocument/2006/relationships/hyperlink" Target="http://sk.wikipedia.org/wiki/Voda" TargetMode="External"/><Relationship Id="rId11" Type="http://schemas.openxmlformats.org/officeDocument/2006/relationships/hyperlink" Target="http://sk.wikipedia.org/w/index.php?title=Odstavenie_reaktora&amp;action=edit&amp;redlink=1" TargetMode="External"/><Relationship Id="rId24" Type="http://schemas.openxmlformats.org/officeDocument/2006/relationships/hyperlink" Target="http://sk.wikipedia.org/wiki/Vrtu%C4%BEn%C3%ADk" TargetMode="External"/><Relationship Id="rId32" Type="http://schemas.openxmlformats.org/officeDocument/2006/relationships/hyperlink" Target="http://sk.wikipedia.org/wiki/IAEA" TargetMode="External"/><Relationship Id="rId37" Type="http://schemas.openxmlformats.org/officeDocument/2006/relationships/image" Target="media/image2.jpeg"/><Relationship Id="rId40" Type="http://schemas.openxmlformats.org/officeDocument/2006/relationships/hyperlink" Target="http://sk.wikipedia.org/wiki/Po%C4%8Dasie" TargetMode="External"/><Relationship Id="rId45" Type="http://schemas.openxmlformats.org/officeDocument/2006/relationships/image" Target="media/image5.jpeg"/><Relationship Id="rId5" Type="http://schemas.openxmlformats.org/officeDocument/2006/relationships/hyperlink" Target="http://sk.wikipedia.org/w/index.php?title=Vojensk%C3%A9_tajomstvo&amp;action=edit&amp;redlink=1" TargetMode="External"/><Relationship Id="rId15" Type="http://schemas.openxmlformats.org/officeDocument/2006/relationships/hyperlink" Target="http://sk.wikipedia.org/wiki/Neutr%C3%B3n" TargetMode="External"/><Relationship Id="rId23" Type="http://schemas.openxmlformats.org/officeDocument/2006/relationships/hyperlink" Target="http://sk.wikipedia.org/wiki/Piesok" TargetMode="External"/><Relationship Id="rId28" Type="http://schemas.openxmlformats.org/officeDocument/2006/relationships/hyperlink" Target="http://sk.wikipedia.org/wiki/Rakovina" TargetMode="External"/><Relationship Id="rId36" Type="http://schemas.openxmlformats.org/officeDocument/2006/relationships/hyperlink" Target="http://sk.wikipedia.org/wiki/S%C3%BAbor:Pripyat,_Ukraine,_abandoned_city.jpg" TargetMode="External"/><Relationship Id="rId49" Type="http://schemas.openxmlformats.org/officeDocument/2006/relationships/fontTable" Target="fontTable.xml"/><Relationship Id="rId10" Type="http://schemas.openxmlformats.org/officeDocument/2006/relationships/hyperlink" Target="http://sk.wikipedia.org/wiki/Turb%C3%ADna" TargetMode="External"/><Relationship Id="rId19" Type="http://schemas.openxmlformats.org/officeDocument/2006/relationships/hyperlink" Target="http://sk.wikipedia.org/wiki/26._apr%C3%ADl" TargetMode="External"/><Relationship Id="rId31" Type="http://schemas.openxmlformats.org/officeDocument/2006/relationships/hyperlink" Target="http://sk.wikipedia.org/wiki/1993" TargetMode="External"/><Relationship Id="rId44" Type="http://schemas.openxmlformats.org/officeDocument/2006/relationships/hyperlink" Target="http://sk.wikipedia.org/wiki/20._storo%C4%8Die" TargetMode="External"/><Relationship Id="rId4" Type="http://schemas.openxmlformats.org/officeDocument/2006/relationships/image" Target="media/image1.jpeg"/><Relationship Id="rId9" Type="http://schemas.openxmlformats.org/officeDocument/2006/relationships/hyperlink" Target="http://sk.wikipedia.org/wiki/%C4%8Cerpadlo" TargetMode="External"/><Relationship Id="rId14" Type="http://schemas.openxmlformats.org/officeDocument/2006/relationships/hyperlink" Target="http://sk.wikipedia.org/wiki/Xen%C3%B3n" TargetMode="External"/><Relationship Id="rId22" Type="http://schemas.openxmlformats.org/officeDocument/2006/relationships/hyperlink" Target="http://sk.wikipedia.org/wiki/Pripia%C5%A5_(mesto)" TargetMode="External"/><Relationship Id="rId27" Type="http://schemas.openxmlformats.org/officeDocument/2006/relationships/hyperlink" Target="http://sk.wikipedia.org/wiki/Radi%C3%A1cia" TargetMode="External"/><Relationship Id="rId30" Type="http://schemas.openxmlformats.org/officeDocument/2006/relationships/hyperlink" Target="http://sk.wikipedia.org/wiki/R%C3%A1dioakt%C3%ADvna_kontamin%C3%A1cia" TargetMode="External"/><Relationship Id="rId35" Type="http://schemas.openxmlformats.org/officeDocument/2006/relationships/hyperlink" Target="http://sk.wikipedia.org/w/index.php?title=Oxid_urani%C4%8Dit%C3%BD&amp;action=edit&amp;redlink=1" TargetMode="External"/><Relationship Id="rId43" Type="http://schemas.openxmlformats.org/officeDocument/2006/relationships/hyperlink" Target="http://sk.wikipedia.org/wiki/Hiro%C5%A1ima" TargetMode="External"/><Relationship Id="rId48" Type="http://schemas.openxmlformats.org/officeDocument/2006/relationships/image" Target="media/image8.jpeg"/><Relationship Id="rId8" Type="http://schemas.openxmlformats.org/officeDocument/2006/relationships/hyperlink" Target="http://sk.wikipedia.org/wiki/Elektrick%C3%A1_energi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1719</Words>
  <Characters>9800</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2012-05-23T15:49:00Z</cp:lastPrinted>
  <dcterms:created xsi:type="dcterms:W3CDTF">2012-05-23T12:20:00Z</dcterms:created>
  <dcterms:modified xsi:type="dcterms:W3CDTF">2012-05-23T15:51:00Z</dcterms:modified>
</cp:coreProperties>
</file>