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E58" w:rsidRPr="00921717" w:rsidRDefault="00787694" w:rsidP="00787694">
      <w:pPr>
        <w:jc w:val="center"/>
        <w:rPr>
          <w:b/>
          <w:color w:val="C2D69B"/>
          <w:sz w:val="28"/>
          <w:szCs w:val="28"/>
        </w:rPr>
      </w:pPr>
      <w:r w:rsidRPr="00921717">
        <w:rPr>
          <w:b/>
          <w:color w:val="C2D69B"/>
          <w:sz w:val="28"/>
          <w:szCs w:val="28"/>
        </w:rPr>
        <w:t>Laboratórne cvičenie č.3</w:t>
      </w:r>
    </w:p>
    <w:p w:rsidR="00921717" w:rsidRDefault="00921717" w:rsidP="00787694">
      <w:pPr>
        <w:rPr>
          <w:b/>
        </w:rPr>
      </w:pPr>
    </w:p>
    <w:p w:rsidR="00921717" w:rsidRDefault="00921717" w:rsidP="00787694">
      <w:pPr>
        <w:rPr>
          <w:b/>
        </w:rPr>
      </w:pPr>
    </w:p>
    <w:p w:rsidR="00787694" w:rsidRDefault="00787694" w:rsidP="00787694">
      <w:pPr>
        <w:rPr>
          <w:b/>
        </w:rPr>
      </w:pPr>
      <w:r w:rsidRPr="00921717">
        <w:rPr>
          <w:b/>
          <w:color w:val="C2D69B"/>
        </w:rPr>
        <w:t>Meno:</w:t>
      </w:r>
      <w:r>
        <w:rPr>
          <w:b/>
        </w:rPr>
        <w:t xml:space="preserve"> </w:t>
      </w:r>
      <w:r w:rsidR="00921717">
        <w:t xml:space="preserve">Tomáš Sobota                                               </w:t>
      </w:r>
      <w:r w:rsidRPr="00921717">
        <w:rPr>
          <w:b/>
          <w:color w:val="C2D69B"/>
        </w:rPr>
        <w:t>Trieda:</w:t>
      </w:r>
      <w:r>
        <w:rPr>
          <w:b/>
        </w:rPr>
        <w:t xml:space="preserve"> </w:t>
      </w:r>
      <w:r w:rsidRPr="00787694">
        <w:t>2.B</w:t>
      </w:r>
    </w:p>
    <w:p w:rsidR="00787694" w:rsidRPr="00787694" w:rsidRDefault="00787694" w:rsidP="00787694">
      <w:r w:rsidRPr="00921717">
        <w:rPr>
          <w:b/>
          <w:color w:val="C2D69B"/>
        </w:rPr>
        <w:t>Dátum:</w:t>
      </w:r>
      <w:r>
        <w:rPr>
          <w:b/>
        </w:rPr>
        <w:t xml:space="preserve"> </w:t>
      </w:r>
      <w:r>
        <w:t>26.2.2010</w:t>
      </w:r>
    </w:p>
    <w:p w:rsidR="00787694" w:rsidRPr="00787694" w:rsidRDefault="00787694" w:rsidP="00787694">
      <w:r w:rsidRPr="00921717">
        <w:rPr>
          <w:b/>
          <w:color w:val="C2D69B"/>
        </w:rPr>
        <w:t>Téma:</w:t>
      </w:r>
      <w:r>
        <w:rPr>
          <w:b/>
        </w:rPr>
        <w:t xml:space="preserve"> </w:t>
      </w:r>
      <w:r>
        <w:t>Práca s modelmi organických zlúčenín - uhľovodíky</w:t>
      </w:r>
    </w:p>
    <w:p w:rsidR="00787694" w:rsidRDefault="00787694" w:rsidP="00787694">
      <w:r w:rsidRPr="00921717">
        <w:rPr>
          <w:b/>
          <w:color w:val="C2D69B"/>
        </w:rPr>
        <w:t>Úloha:</w:t>
      </w:r>
      <w:r>
        <w:rPr>
          <w:b/>
        </w:rPr>
        <w:t xml:space="preserve"> </w:t>
      </w:r>
      <w:r>
        <w:t>Napíšte racionálne vzorce a zostavte modely molekúl zlúčenín 1. – 10. K niektorým zlúčeninám navrhnite ich izomér, ktorý je uvedený v zátvorke, napíšte jeho racionálny vzorec (okrem konformačných izomérov), pomenujte ho a zostavte jeho model.</w:t>
      </w:r>
    </w:p>
    <w:p w:rsidR="00787694" w:rsidRDefault="00787694" w:rsidP="00787694">
      <w:r>
        <w:rPr>
          <w:b/>
          <w:noProof/>
        </w:rPr>
        <w:pict>
          <v:group id="_x0000_s1029" editas="canvas" style="position:absolute;margin-left:135pt;margin-top:13.9pt;width:27pt;height:54pt;z-index:-251658752" coordorigin="4221,2070" coordsize="432,864" wrapcoords="6000 1800 9000 6600 9000 16200 6000 19500 9600 19500 10200 19500 12000 17100 12000 11400 14400 11400 13800 9300 11400 6600 10800 2400 9600 1800 6000 180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0" type="#_x0000_t75" style="position:absolute;left:4221;top:2070;width:432;height:864" o:preferrelative="f">
              <v:fill o:detectmouseclick="t"/>
              <v:path o:extrusionok="t" o:connecttype="none"/>
              <o:lock v:ext="edit" text="t"/>
            </v:shape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31" type="#_x0000_t88" style="position:absolute;left:4365;top:2137;width:144;height:720"/>
            <w10:wrap type="tight"/>
          </v:group>
        </w:pict>
      </w:r>
    </w:p>
    <w:p w:rsidR="00787694" w:rsidRDefault="00787694" w:rsidP="00787694">
      <w:pPr>
        <w:numPr>
          <w:ilvl w:val="0"/>
          <w:numId w:val="1"/>
        </w:numPr>
      </w:pPr>
      <w:r>
        <w:t xml:space="preserve">etán (konformačný) </w:t>
      </w:r>
    </w:p>
    <w:p w:rsidR="00787694" w:rsidRDefault="00787694" w:rsidP="00787694">
      <w:pPr>
        <w:numPr>
          <w:ilvl w:val="0"/>
          <w:numId w:val="1"/>
        </w:numPr>
      </w:pPr>
      <w:r>
        <w:t xml:space="preserve">etén                         porovnajte ich priestorové usporiadanie a väzbové uhly                 </w:t>
      </w:r>
    </w:p>
    <w:p w:rsidR="00787694" w:rsidRDefault="00787694" w:rsidP="00787694">
      <w:pPr>
        <w:numPr>
          <w:ilvl w:val="0"/>
          <w:numId w:val="1"/>
        </w:numPr>
      </w:pPr>
      <w:r>
        <w:t>etín</w:t>
      </w:r>
    </w:p>
    <w:p w:rsidR="00787694" w:rsidRDefault="00787694" w:rsidP="00787694">
      <w:pPr>
        <w:numPr>
          <w:ilvl w:val="0"/>
          <w:numId w:val="1"/>
        </w:numPr>
      </w:pPr>
      <w:r>
        <w:t>pentán (reťazový)</w:t>
      </w:r>
    </w:p>
    <w:p w:rsidR="00787694" w:rsidRDefault="00787694" w:rsidP="00787694">
      <w:pPr>
        <w:numPr>
          <w:ilvl w:val="0"/>
          <w:numId w:val="1"/>
        </w:numPr>
      </w:pPr>
      <w:r>
        <w:t>cyklohexán (konformačný + reťazový)</w:t>
      </w:r>
    </w:p>
    <w:p w:rsidR="00787694" w:rsidRDefault="00787694" w:rsidP="00787694">
      <w:pPr>
        <w:numPr>
          <w:ilvl w:val="0"/>
          <w:numId w:val="1"/>
        </w:numPr>
      </w:pPr>
      <w:r>
        <w:t>but-2-én (geometrický)</w:t>
      </w:r>
    </w:p>
    <w:p w:rsidR="00787694" w:rsidRDefault="00787694" w:rsidP="00787694">
      <w:pPr>
        <w:numPr>
          <w:ilvl w:val="0"/>
          <w:numId w:val="1"/>
        </w:numPr>
      </w:pPr>
      <w:r>
        <w:t>pent-1-én (polohový)</w:t>
      </w:r>
    </w:p>
    <w:p w:rsidR="00787694" w:rsidRDefault="00787694" w:rsidP="00787694">
      <w:pPr>
        <w:numPr>
          <w:ilvl w:val="0"/>
          <w:numId w:val="1"/>
        </w:numPr>
      </w:pPr>
      <w:r>
        <w:t>propín</w:t>
      </w:r>
    </w:p>
    <w:p w:rsidR="00787694" w:rsidRDefault="00787694" w:rsidP="00787694">
      <w:pPr>
        <w:numPr>
          <w:ilvl w:val="0"/>
          <w:numId w:val="1"/>
        </w:numPr>
      </w:pPr>
      <w:r>
        <w:t>benzén</w:t>
      </w:r>
    </w:p>
    <w:p w:rsidR="00787694" w:rsidRDefault="00787694" w:rsidP="00787694">
      <w:pPr>
        <w:numPr>
          <w:ilvl w:val="0"/>
          <w:numId w:val="1"/>
        </w:numPr>
      </w:pPr>
      <w:r>
        <w:t>o-xylén (polohový)</w:t>
      </w:r>
    </w:p>
    <w:p w:rsidR="00787694" w:rsidRPr="00787694" w:rsidRDefault="00787694" w:rsidP="00787694">
      <w:pPr>
        <w:ind w:left="60"/>
      </w:pPr>
      <w:r>
        <w:t>Zostavené modely daných molekúl aj ich izomérov zakreslite.</w:t>
      </w:r>
    </w:p>
    <w:p w:rsidR="00787694" w:rsidRPr="00787694" w:rsidRDefault="00787694" w:rsidP="00787694">
      <w:pPr>
        <w:tabs>
          <w:tab w:val="left" w:pos="1470"/>
        </w:tabs>
      </w:pPr>
      <w:r w:rsidRPr="00921717">
        <w:rPr>
          <w:b/>
          <w:color w:val="C2D69B"/>
        </w:rPr>
        <w:t>Pomôcky:</w:t>
      </w:r>
      <w:r>
        <w:rPr>
          <w:b/>
        </w:rPr>
        <w:t xml:space="preserve"> </w:t>
      </w:r>
      <w:r w:rsidRPr="00787694">
        <w:t>stave</w:t>
      </w:r>
      <w:r>
        <w:t>bnica tyčinkových molekulových modelov</w:t>
      </w:r>
      <w:r>
        <w:rPr>
          <w:b/>
        </w:rPr>
        <w:tab/>
        <w:t xml:space="preserve"> </w:t>
      </w:r>
    </w:p>
    <w:p w:rsidR="00787694" w:rsidRPr="00921717" w:rsidRDefault="00787694" w:rsidP="00787694">
      <w:pPr>
        <w:rPr>
          <w:b/>
          <w:color w:val="C2D69B"/>
        </w:rPr>
      </w:pPr>
      <w:r w:rsidRPr="00921717">
        <w:rPr>
          <w:b/>
          <w:color w:val="C2D69B"/>
        </w:rPr>
        <w:t>Vypracovanie:</w:t>
      </w:r>
    </w:p>
    <w:p w:rsidR="006573B8" w:rsidRDefault="006573B8" w:rsidP="00787694">
      <w:pPr>
        <w:rPr>
          <w:b/>
        </w:rPr>
      </w:pPr>
    </w:p>
    <w:p w:rsidR="00787694" w:rsidRDefault="006573B8" w:rsidP="006573B8">
      <w:pPr>
        <w:numPr>
          <w:ilvl w:val="0"/>
          <w:numId w:val="3"/>
        </w:numPr>
      </w:pPr>
      <w:r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3</w:t>
      </w: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  <w:r>
        <w:t>zaclonená                                       zošikmená</w:t>
      </w:r>
    </w:p>
    <w:p w:rsidR="006573B8" w:rsidRDefault="006573B8" w:rsidP="006573B8">
      <w:pPr>
        <w:ind w:left="360"/>
      </w:pPr>
      <w:r>
        <w:t>možná konformácia</w:t>
      </w:r>
    </w:p>
    <w:p w:rsidR="006573B8" w:rsidRDefault="006573B8" w:rsidP="006573B8">
      <w:pPr>
        <w:numPr>
          <w:ilvl w:val="0"/>
          <w:numId w:val="3"/>
        </w:numPr>
      </w:pPr>
      <w:r>
        <w:t>CH</w:t>
      </w:r>
      <w:r>
        <w:rPr>
          <w:vertAlign w:val="subscript"/>
        </w:rPr>
        <w:t>2</w:t>
      </w:r>
      <w:r>
        <w:t>=CH</w:t>
      </w:r>
      <w:r>
        <w:rPr>
          <w:vertAlign w:val="subscript"/>
        </w:rPr>
        <w:t>2</w:t>
      </w: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ind w:left="360"/>
      </w:pPr>
    </w:p>
    <w:p w:rsidR="006573B8" w:rsidRDefault="006573B8" w:rsidP="006573B8">
      <w:pPr>
        <w:autoSpaceDE w:val="0"/>
        <w:autoSpaceDN w:val="0"/>
        <w:adjustRightInd w:val="0"/>
      </w:pPr>
      <w:r>
        <w:t xml:space="preserve">nie je možná konformácia kvôli </w:t>
      </w:r>
      <w:r w:rsidRPr="006573B8">
        <w:t>σ</w:t>
      </w:r>
      <w:r>
        <w:t xml:space="preserve"> väzbe</w:t>
      </w:r>
    </w:p>
    <w:p w:rsidR="006573B8" w:rsidRDefault="006573B8" w:rsidP="006573B8">
      <w:pPr>
        <w:numPr>
          <w:ilvl w:val="0"/>
          <w:numId w:val="3"/>
        </w:numPr>
        <w:autoSpaceDE w:val="0"/>
        <w:autoSpaceDN w:val="0"/>
        <w:adjustRightInd w:val="0"/>
        <w:rPr>
          <w:sz w:val="26"/>
          <w:szCs w:val="26"/>
        </w:rPr>
      </w:pPr>
      <w:r>
        <w:t>CH</w:t>
      </w:r>
      <w:r>
        <w:rPr>
          <w:vertAlign w:val="subscript"/>
        </w:rPr>
        <w:t>3</w:t>
      </w:r>
      <w:r w:rsidRPr="006573B8">
        <w:rPr>
          <w:sz w:val="26"/>
          <w:szCs w:val="26"/>
        </w:rPr>
        <w:t>≡</w:t>
      </w:r>
      <w:r>
        <w:rPr>
          <w:sz w:val="26"/>
          <w:szCs w:val="26"/>
        </w:rPr>
        <w:t>CH</w:t>
      </w:r>
      <w:r>
        <w:rPr>
          <w:sz w:val="26"/>
          <w:szCs w:val="26"/>
          <w:vertAlign w:val="subscript"/>
        </w:rPr>
        <w:t>3</w:t>
      </w: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P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Default="006573B8" w:rsidP="006573B8">
      <w:pPr>
        <w:autoSpaceDE w:val="0"/>
        <w:autoSpaceDN w:val="0"/>
        <w:adjustRightInd w:val="0"/>
      </w:pPr>
      <w:r>
        <w:t xml:space="preserve">nie je možná konformácia kvôli </w:t>
      </w:r>
      <w:r w:rsidRPr="006573B8">
        <w:t>σ</w:t>
      </w:r>
      <w:r>
        <w:t xml:space="preserve"> väzbe</w:t>
      </w:r>
    </w:p>
    <w:p w:rsidR="006573B8" w:rsidRDefault="006573B8" w:rsidP="006573B8">
      <w:pPr>
        <w:autoSpaceDE w:val="0"/>
        <w:autoSpaceDN w:val="0"/>
        <w:adjustRightInd w:val="0"/>
      </w:pPr>
      <w:r>
        <w:br w:type="page"/>
      </w:r>
    </w:p>
    <w:p w:rsidR="003D4D98" w:rsidRDefault="006573B8" w:rsidP="006573B8">
      <w:pPr>
        <w:numPr>
          <w:ilvl w:val="0"/>
          <w:numId w:val="3"/>
        </w:numPr>
        <w:autoSpaceDE w:val="0"/>
        <w:autoSpaceDN w:val="0"/>
        <w:adjustRightInd w:val="0"/>
      </w:pPr>
      <w:r>
        <w:t>CH</w:t>
      </w:r>
      <w:r>
        <w:rPr>
          <w:vertAlign w:val="subscript"/>
        </w:rPr>
        <w:t>3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3</w:t>
      </w:r>
      <w:r w:rsidR="003D4D98">
        <w:t xml:space="preserve">                                      CH</w:t>
      </w:r>
      <w:r w:rsidR="003D4D98">
        <w:rPr>
          <w:vertAlign w:val="subscript"/>
        </w:rPr>
        <w:t>3</w:t>
      </w:r>
      <w:r w:rsidR="003D4D98">
        <w:t>-CH</w:t>
      </w:r>
      <w:r w:rsidR="003D4D98">
        <w:rPr>
          <w:vertAlign w:val="subscript"/>
        </w:rPr>
        <w:t>2</w:t>
      </w:r>
      <w:r w:rsidR="003D4D98">
        <w:t>-CH</w:t>
      </w:r>
      <w:r w:rsidR="003D4D98">
        <w:rPr>
          <w:vertAlign w:val="subscript"/>
        </w:rPr>
        <w:t>2</w:t>
      </w:r>
      <w:r w:rsidR="003D4D98">
        <w:t>-CH</w:t>
      </w:r>
      <w:r w:rsidR="003D4D98">
        <w:rPr>
          <w:vertAlign w:val="subscript"/>
        </w:rPr>
        <w:t>3</w:t>
      </w:r>
      <w:r w:rsidR="003D4D98">
        <w:t xml:space="preserve"> </w:t>
      </w:r>
    </w:p>
    <w:p w:rsidR="003D4D98" w:rsidRPr="003D4D98" w:rsidRDefault="003D4D98" w:rsidP="003D4D98">
      <w:pPr>
        <w:autoSpaceDE w:val="0"/>
        <w:autoSpaceDN w:val="0"/>
        <w:adjustRightInd w:val="0"/>
        <w:ind w:left="6120"/>
      </w:pPr>
      <w:r>
        <w:t xml:space="preserve">  </w:t>
      </w:r>
      <w:r w:rsidRPr="003D4D98">
        <w:t>|</w:t>
      </w:r>
      <w:r>
        <w:br/>
        <w:t>CH</w:t>
      </w:r>
      <w:r>
        <w:rPr>
          <w:vertAlign w:val="subscript"/>
        </w:rPr>
        <w:t>2</w:t>
      </w:r>
    </w:p>
    <w:p w:rsidR="006573B8" w:rsidRDefault="003D4D98" w:rsidP="003D4D98">
      <w:pPr>
        <w:autoSpaceDE w:val="0"/>
        <w:autoSpaceDN w:val="0"/>
        <w:adjustRightInd w:val="0"/>
      </w:pPr>
      <w:r w:rsidRPr="003D4D98">
        <w:rPr>
          <w:position w:val="-10"/>
        </w:rPr>
        <w:object w:dxaOrig="180" w:dyaOrig="340">
          <v:shape id="_x0000_i1025" type="#_x0000_t75" style="width:9pt;height:17.25pt" o:ole="">
            <v:imagedata r:id="rId5" o:title=""/>
          </v:shape>
          <o:OLEObject Type="Embed" ProgID="Equation.3" ShapeID="_x0000_i1025" DrawAspect="Content" ObjectID="_1338141796" r:id="rId6"/>
        </w:object>
      </w:r>
    </w:p>
    <w:p w:rsidR="006573B8" w:rsidRPr="006573B8" w:rsidRDefault="001E269F" w:rsidP="006573B8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2409825" cy="1476375"/>
            <wp:effectExtent l="19050" t="0" r="9525" b="0"/>
            <wp:docPr id="2" name="Obrázok 2" descr="DSC00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027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0486" b="3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D98">
        <w:t xml:space="preserve">             </w:t>
      </w:r>
      <w:r>
        <w:rPr>
          <w:noProof/>
        </w:rPr>
        <w:drawing>
          <wp:inline distT="0" distB="0" distL="0" distR="0">
            <wp:extent cx="2171700" cy="1609725"/>
            <wp:effectExtent l="19050" t="0" r="0" b="0"/>
            <wp:docPr id="3" name="Obrázok 3" descr="DSC00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02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5505" b="1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B8" w:rsidRPr="006573B8" w:rsidRDefault="006573B8" w:rsidP="006573B8">
      <w:pPr>
        <w:autoSpaceDE w:val="0"/>
        <w:autoSpaceDN w:val="0"/>
        <w:adjustRightInd w:val="0"/>
        <w:rPr>
          <w:rFonts w:ascii="MS Shell Dlg" w:hAnsi="MS Shell Dlg" w:cs="MS Shell Dlg"/>
          <w:sz w:val="17"/>
          <w:szCs w:val="17"/>
        </w:rPr>
      </w:pPr>
    </w:p>
    <w:p w:rsidR="006573B8" w:rsidRPr="006573B8" w:rsidRDefault="006573B8" w:rsidP="006573B8">
      <w:pPr>
        <w:ind w:left="360"/>
      </w:pPr>
    </w:p>
    <w:p w:rsidR="00787694" w:rsidRDefault="003D4D98" w:rsidP="00787694">
      <w:r w:rsidRPr="003D4D98">
        <w:t>5.</w:t>
      </w:r>
      <w:r>
        <w:t xml:space="preserve">  </w:t>
      </w:r>
    </w:p>
    <w:p w:rsidR="003D4D98" w:rsidRDefault="001E269F" w:rsidP="00787694">
      <w:r>
        <w:rPr>
          <w:noProof/>
        </w:rPr>
        <w:drawing>
          <wp:inline distT="0" distB="0" distL="0" distR="0">
            <wp:extent cx="1952625" cy="1885950"/>
            <wp:effectExtent l="19050" t="0" r="9525" b="0"/>
            <wp:docPr id="4" name="Obrázok 4" descr="DSC00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28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2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D98">
        <w:t xml:space="preserve">              </w:t>
      </w:r>
      <w:r>
        <w:rPr>
          <w:noProof/>
        </w:rPr>
        <w:drawing>
          <wp:inline distT="0" distB="0" distL="0" distR="0">
            <wp:extent cx="2209800" cy="1838325"/>
            <wp:effectExtent l="19050" t="0" r="0" b="0"/>
            <wp:docPr id="5" name="Obrázok 5" descr="DSC00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028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193" b="1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D98" w:rsidRDefault="003D4D98" w:rsidP="00787694">
      <w:r>
        <w:t>vaničková forma</w:t>
      </w:r>
      <w:r w:rsidR="00A55440">
        <w:t xml:space="preserve"> </w:t>
      </w:r>
      <w:r w:rsidR="00A55440">
        <w:tab/>
      </w:r>
      <w:r w:rsidR="00A55440">
        <w:tab/>
      </w:r>
      <w:r w:rsidR="00A55440">
        <w:tab/>
      </w:r>
      <w:r w:rsidR="00A55440">
        <w:tab/>
        <w:t>stoličková forma</w:t>
      </w:r>
    </w:p>
    <w:p w:rsidR="005D673C" w:rsidRDefault="005D673C" w:rsidP="00787694">
      <w:r>
        <w:t>6.CH</w:t>
      </w:r>
      <w:r>
        <w:rPr>
          <w:vertAlign w:val="subscript"/>
        </w:rPr>
        <w:t>3</w:t>
      </w:r>
      <w:r>
        <w:t>-CH=CH-CH</w:t>
      </w:r>
      <w:r>
        <w:rPr>
          <w:vertAlign w:val="subscript"/>
        </w:rPr>
        <w:t>3</w:t>
      </w:r>
    </w:p>
    <w:p w:rsidR="005D673C" w:rsidRDefault="001E269F" w:rsidP="00787694">
      <w:r>
        <w:rPr>
          <w:noProof/>
        </w:rPr>
        <w:drawing>
          <wp:inline distT="0" distB="0" distL="0" distR="0">
            <wp:extent cx="2066925" cy="1476375"/>
            <wp:effectExtent l="19050" t="0" r="9525" b="0"/>
            <wp:docPr id="6" name="Obrázok 6" descr="DSC00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2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845" b="26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73C">
        <w:t xml:space="preserve">    </w:t>
      </w:r>
      <w:r>
        <w:rPr>
          <w:noProof/>
        </w:rPr>
        <w:drawing>
          <wp:inline distT="0" distB="0" distL="0" distR="0">
            <wp:extent cx="2066925" cy="1514475"/>
            <wp:effectExtent l="19050" t="0" r="9525" b="0"/>
            <wp:docPr id="7" name="Obrázok 7" descr="DSC00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028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160" b="21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73C" w:rsidRDefault="005D673C" w:rsidP="00787694">
      <w:r>
        <w:t xml:space="preserve">cis-izomér </w:t>
      </w:r>
      <w:r>
        <w:tab/>
      </w:r>
      <w:r>
        <w:tab/>
      </w:r>
      <w:r>
        <w:tab/>
      </w:r>
      <w:r>
        <w:tab/>
      </w:r>
      <w:r>
        <w:tab/>
        <w:t>trans-izomér</w:t>
      </w:r>
    </w:p>
    <w:p w:rsidR="00575A7B" w:rsidRDefault="00575A7B" w:rsidP="00787694">
      <w:r>
        <w:t>7. CH</w:t>
      </w:r>
      <w:r>
        <w:rPr>
          <w:vertAlign w:val="subscript"/>
        </w:rPr>
        <w:t>2</w:t>
      </w:r>
      <w:r>
        <w:t>=CH-CH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2</w:t>
      </w:r>
      <w:r>
        <w:t>-CH</w:t>
      </w:r>
      <w:r>
        <w:rPr>
          <w:vertAlign w:val="subscript"/>
        </w:rPr>
        <w:t>3</w:t>
      </w:r>
    </w:p>
    <w:p w:rsidR="00575A7B" w:rsidRDefault="001E269F" w:rsidP="00787694">
      <w:r>
        <w:rPr>
          <w:noProof/>
        </w:rPr>
        <w:drawing>
          <wp:inline distT="0" distB="0" distL="0" distR="0">
            <wp:extent cx="2286000" cy="1590675"/>
            <wp:effectExtent l="19050" t="0" r="0" b="0"/>
            <wp:docPr id="8" name="Obrázok 8" descr="DSC00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028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662" b="3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B" w:rsidRDefault="00575A7B" w:rsidP="00787694">
      <w:pPr>
        <w:rPr>
          <w:sz w:val="26"/>
          <w:szCs w:val="26"/>
        </w:rPr>
      </w:pPr>
      <w:r>
        <w:br w:type="page"/>
      </w:r>
      <w:r>
        <w:lastRenderedPageBreak/>
        <w:t>8. CH</w:t>
      </w:r>
      <w:r w:rsidRPr="006573B8">
        <w:rPr>
          <w:sz w:val="26"/>
          <w:szCs w:val="26"/>
        </w:rPr>
        <w:t>≡</w:t>
      </w:r>
      <w:r>
        <w:rPr>
          <w:sz w:val="26"/>
          <w:szCs w:val="26"/>
        </w:rPr>
        <w:t>C-CH</w:t>
      </w:r>
      <w:r>
        <w:rPr>
          <w:sz w:val="26"/>
          <w:szCs w:val="26"/>
          <w:vertAlign w:val="subscript"/>
        </w:rPr>
        <w:t>3</w:t>
      </w:r>
    </w:p>
    <w:p w:rsidR="00575A7B" w:rsidRDefault="001E269F" w:rsidP="0078769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409825" cy="1266825"/>
            <wp:effectExtent l="19050" t="0" r="9525" b="0"/>
            <wp:docPr id="9" name="Obrázok 9" descr="DSC00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28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7516" b="30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B" w:rsidRDefault="00575A7B" w:rsidP="00787694">
      <w:pPr>
        <w:rPr>
          <w:sz w:val="26"/>
          <w:szCs w:val="26"/>
        </w:rPr>
      </w:pPr>
      <w:r>
        <w:rPr>
          <w:sz w:val="26"/>
          <w:szCs w:val="26"/>
        </w:rPr>
        <w:t xml:space="preserve">9. </w:t>
      </w:r>
    </w:p>
    <w:p w:rsidR="00575A7B" w:rsidRDefault="001E269F" w:rsidP="0078769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952625" cy="1543050"/>
            <wp:effectExtent l="19050" t="0" r="9525" b="0"/>
            <wp:docPr id="10" name="Obrázok 10" descr="DSC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02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B" w:rsidRDefault="00575A7B" w:rsidP="00787694">
      <w:pPr>
        <w:rPr>
          <w:sz w:val="26"/>
          <w:szCs w:val="26"/>
        </w:rPr>
      </w:pPr>
      <w:r>
        <w:rPr>
          <w:sz w:val="26"/>
          <w:szCs w:val="26"/>
        </w:rPr>
        <w:t>10.</w:t>
      </w:r>
    </w:p>
    <w:p w:rsidR="00575A7B" w:rsidRDefault="001E269F" w:rsidP="00787694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1952625" cy="1543050"/>
            <wp:effectExtent l="19050" t="0" r="9525" b="0"/>
            <wp:docPr id="11" name="Obrázok 11" descr="DSC00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C002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B" w:rsidRDefault="00575A7B" w:rsidP="00787694">
      <w:r w:rsidRPr="00575A7B">
        <w:t>o-xylén</w:t>
      </w:r>
    </w:p>
    <w:p w:rsidR="00575A7B" w:rsidRPr="00575A7B" w:rsidRDefault="001E269F" w:rsidP="00787694">
      <w:r>
        <w:rPr>
          <w:noProof/>
        </w:rPr>
        <w:drawing>
          <wp:inline distT="0" distB="0" distL="0" distR="0">
            <wp:extent cx="1952625" cy="1543050"/>
            <wp:effectExtent l="19050" t="0" r="9525" b="0"/>
            <wp:docPr id="12" name="Obrázok 12" descr="DSC00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SC002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B" w:rsidRDefault="00CD5603" w:rsidP="00787694">
      <w:r>
        <w:t>m-xylén</w:t>
      </w:r>
    </w:p>
    <w:p w:rsidR="00CD5603" w:rsidRPr="00CD5603" w:rsidRDefault="001E269F" w:rsidP="00787694">
      <w:r>
        <w:rPr>
          <w:noProof/>
        </w:rPr>
        <w:drawing>
          <wp:inline distT="0" distB="0" distL="0" distR="0">
            <wp:extent cx="1952625" cy="1543050"/>
            <wp:effectExtent l="19050" t="0" r="9525" b="0"/>
            <wp:docPr id="13" name="Obrázok 13" descr="DSC00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0029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A7B" w:rsidRPr="00575A7B" w:rsidRDefault="00CD5603" w:rsidP="00787694">
      <w:r>
        <w:t>p-xylén</w:t>
      </w:r>
    </w:p>
    <w:sectPr w:rsidR="00575A7B" w:rsidRPr="00575A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MS Shell Dlg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9630D"/>
    <w:multiLevelType w:val="hybridMultilevel"/>
    <w:tmpl w:val="2A36D9F0"/>
    <w:lvl w:ilvl="0" w:tplc="7E2E242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287D6BE5"/>
    <w:multiLevelType w:val="hybridMultilevel"/>
    <w:tmpl w:val="243805A6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8C4B86"/>
    <w:multiLevelType w:val="hybridMultilevel"/>
    <w:tmpl w:val="C72EE83A"/>
    <w:lvl w:ilvl="0" w:tplc="041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hyphenationZone w:val="425"/>
  <w:characterSpacingControl w:val="doNotCompress"/>
  <w:compat/>
  <w:rsids>
    <w:rsidRoot w:val="00787694"/>
    <w:rsid w:val="001E269F"/>
    <w:rsid w:val="003D0DE9"/>
    <w:rsid w:val="003D4D98"/>
    <w:rsid w:val="00575A7B"/>
    <w:rsid w:val="005D673C"/>
    <w:rsid w:val="006573B8"/>
    <w:rsid w:val="00787694"/>
    <w:rsid w:val="00921717"/>
    <w:rsid w:val="00943DB4"/>
    <w:rsid w:val="00A55440"/>
    <w:rsid w:val="00CD5603"/>
    <w:rsid w:val="00CF0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semiHidden/>
  </w:style>
  <w:style w:type="table" w:default="1" w:styleId="Normlnatabu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wmf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198</Words>
  <Characters>1131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Laboratórne cvičenie č</vt:lpstr>
      <vt:lpstr>Laboratórne cvičenie č</vt:lpstr>
    </vt:vector>
  </TitlesOfParts>
  <Company>----------</Company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Laboratórne cvičenie č</dc:title>
  <dc:creator>nm</dc:creator>
  <cp:lastModifiedBy>TS</cp:lastModifiedBy>
  <cp:revision>2</cp:revision>
  <dcterms:created xsi:type="dcterms:W3CDTF">2010-06-15T19:17:00Z</dcterms:created>
  <dcterms:modified xsi:type="dcterms:W3CDTF">2010-06-15T19:17:00Z</dcterms:modified>
</cp:coreProperties>
</file>