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45" w:rsidRPr="00E11BB8" w:rsidRDefault="00E30A4A" w:rsidP="0022587C">
      <w:pPr>
        <w:jc w:val="center"/>
        <w:rPr>
          <w:rFonts w:ascii="Arial Black" w:hAnsi="Arial Black"/>
          <w:b/>
          <w:sz w:val="32"/>
          <w:szCs w:val="32"/>
          <w:lang w:val="cs-CZ"/>
        </w:rPr>
      </w:pPr>
      <w:r w:rsidRPr="00E11BB8">
        <w:rPr>
          <w:rFonts w:ascii="Arial Black" w:hAnsi="Arial Black"/>
          <w:b/>
          <w:sz w:val="32"/>
          <w:szCs w:val="32"/>
          <w:lang w:val="cs-CZ"/>
        </w:rPr>
        <w:t>Protokol č. 6</w:t>
      </w:r>
    </w:p>
    <w:p w:rsidR="0022587C" w:rsidRPr="00134950" w:rsidRDefault="0022587C" w:rsidP="00843865">
      <w:pPr>
        <w:rPr>
          <w:b/>
          <w:i/>
          <w:lang w:val="cs-CZ"/>
        </w:rPr>
      </w:pPr>
    </w:p>
    <w:p w:rsidR="0022587C" w:rsidRPr="00134950" w:rsidRDefault="0022587C" w:rsidP="00843865">
      <w:pPr>
        <w:rPr>
          <w:i/>
          <w:lang w:val="cs-CZ"/>
        </w:rPr>
      </w:pPr>
    </w:p>
    <w:p w:rsidR="0022587C" w:rsidRPr="00134950" w:rsidRDefault="00E11BB8" w:rsidP="00843865">
      <w:r>
        <w:rPr>
          <w:rFonts w:ascii="Arial Black" w:hAnsi="Arial Black"/>
          <w:b/>
          <w:lang w:val="cs-CZ"/>
        </w:rPr>
        <w:t>Autor:</w:t>
      </w:r>
      <w:r w:rsidR="0022587C" w:rsidRPr="00134950">
        <w:rPr>
          <w:lang w:val="cs-CZ"/>
        </w:rPr>
        <w:t xml:space="preserve"> </w:t>
      </w:r>
      <w:r w:rsidR="00134950" w:rsidRPr="00134950">
        <w:rPr>
          <w:lang w:val="cs-CZ"/>
        </w:rPr>
        <w:t>Tomáš Sobota</w:t>
      </w:r>
    </w:p>
    <w:p w:rsidR="00E11BB8" w:rsidRDefault="00E11BB8" w:rsidP="004B12A6">
      <w:pPr>
        <w:rPr>
          <w:b/>
          <w:lang w:val="cs-CZ"/>
        </w:rPr>
      </w:pPr>
    </w:p>
    <w:p w:rsidR="004B12A6" w:rsidRPr="00134950" w:rsidRDefault="004B12A6" w:rsidP="004B12A6">
      <w:pPr>
        <w:rPr>
          <w:lang w:val="cs-CZ"/>
        </w:rPr>
      </w:pPr>
      <w:r w:rsidRPr="00E11BB8">
        <w:rPr>
          <w:rFonts w:ascii="Arial Black" w:hAnsi="Arial Black"/>
          <w:b/>
          <w:lang w:val="cs-CZ"/>
        </w:rPr>
        <w:t>Téma :</w:t>
      </w:r>
      <w:r w:rsidR="00E11BB8">
        <w:rPr>
          <w:rFonts w:ascii="Arial Black" w:hAnsi="Arial Black"/>
          <w:b/>
          <w:lang w:val="cs-CZ"/>
        </w:rPr>
        <w:t xml:space="preserve"> </w:t>
      </w:r>
      <w:r w:rsidRPr="00134950">
        <w:rPr>
          <w:lang w:val="cs-CZ"/>
        </w:rPr>
        <w:t xml:space="preserve"> </w:t>
      </w:r>
      <w:r w:rsidR="00E30A4A" w:rsidRPr="00134950">
        <w:rPr>
          <w:lang w:val="cs-CZ"/>
        </w:rPr>
        <w:t>Kmitavý pohyb telesa zaveseného na pružine</w:t>
      </w:r>
      <w:r w:rsidR="00937BA3" w:rsidRPr="00134950">
        <w:rPr>
          <w:lang w:val="cs-CZ"/>
        </w:rPr>
        <w:t xml:space="preserve"> a určovanie</w:t>
      </w:r>
      <w:r w:rsidR="00E30A4A" w:rsidRPr="00134950">
        <w:rPr>
          <w:lang w:val="cs-CZ"/>
        </w:rPr>
        <w:t xml:space="preserve"> koeficientu tuhosti pružiny</w:t>
      </w:r>
    </w:p>
    <w:p w:rsidR="004B12A6" w:rsidRPr="00E11BB8" w:rsidRDefault="004B12A6" w:rsidP="007207F7">
      <w:pPr>
        <w:rPr>
          <w:rFonts w:ascii="Arial Black" w:hAnsi="Arial Black"/>
          <w:i/>
          <w:lang w:val="cs-CZ"/>
        </w:rPr>
      </w:pPr>
    </w:p>
    <w:p w:rsidR="00843865" w:rsidRPr="00134950" w:rsidRDefault="005345C3" w:rsidP="00A77FC1">
      <w:pPr>
        <w:rPr>
          <w:b/>
          <w:i/>
          <w:lang w:val="cs-CZ"/>
        </w:rPr>
      </w:pPr>
      <w:r w:rsidRPr="00E11BB8">
        <w:rPr>
          <w:rFonts w:ascii="Arial Black" w:hAnsi="Arial Black"/>
          <w:b/>
          <w:lang w:val="cs-CZ"/>
        </w:rPr>
        <w:t>Úlohy:</w:t>
      </w:r>
      <w:r w:rsidRPr="00134950">
        <w:rPr>
          <w:b/>
          <w:lang w:val="cs-CZ"/>
        </w:rPr>
        <w:t xml:space="preserve">  </w:t>
      </w:r>
      <w:r w:rsidRPr="00134950">
        <w:rPr>
          <w:lang w:val="cs-CZ"/>
        </w:rPr>
        <w:t>1.</w:t>
      </w:r>
      <w:r w:rsidRPr="00134950">
        <w:rPr>
          <w:b/>
          <w:lang w:val="cs-CZ"/>
        </w:rPr>
        <w:t xml:space="preserve"> </w:t>
      </w:r>
      <w:r w:rsidR="00E30A4A" w:rsidRPr="00134950">
        <w:rPr>
          <w:lang w:val="cs-CZ"/>
        </w:rPr>
        <w:t>Zo známej hmotnost</w:t>
      </w:r>
      <w:r w:rsidR="00937BA3" w:rsidRPr="00134950">
        <w:rPr>
          <w:lang w:val="cs-CZ"/>
        </w:rPr>
        <w:t>i telesa určte tuhosť</w:t>
      </w:r>
      <w:r w:rsidR="00E30A4A" w:rsidRPr="00134950">
        <w:rPr>
          <w:lang w:val="cs-CZ"/>
        </w:rPr>
        <w:t xml:space="preserve"> pružiny</w:t>
      </w:r>
      <w:r w:rsidR="00E30A4A" w:rsidRPr="00134950">
        <w:rPr>
          <w:b/>
          <w:i/>
          <w:lang w:val="cs-CZ"/>
        </w:rPr>
        <w:t xml:space="preserve"> </w:t>
      </w:r>
    </w:p>
    <w:p w:rsidR="00E30A4A" w:rsidRPr="00134950" w:rsidRDefault="00E30A4A" w:rsidP="00A77FC1">
      <w:pPr>
        <w:rPr>
          <w:b/>
          <w:i/>
          <w:lang w:val="cs-CZ"/>
        </w:rPr>
      </w:pPr>
    </w:p>
    <w:p w:rsidR="00E30A4A" w:rsidRPr="00134950" w:rsidRDefault="005345C3" w:rsidP="005345C3">
      <w:pPr>
        <w:ind w:firstLine="708"/>
        <w:rPr>
          <w:lang w:val="cs-CZ"/>
        </w:rPr>
      </w:pPr>
      <w:r w:rsidRPr="00134950">
        <w:rPr>
          <w:lang w:val="cs-CZ"/>
        </w:rPr>
        <w:t xml:space="preserve">   2.</w:t>
      </w:r>
      <w:r w:rsidR="00E30A4A" w:rsidRPr="00134950">
        <w:rPr>
          <w:lang w:val="cs-CZ"/>
        </w:rPr>
        <w:t xml:space="preserve">Overiť závislosť periódy pružinového oscilátora </w:t>
      </w:r>
      <w:r w:rsidR="0097604A" w:rsidRPr="00134950">
        <w:rPr>
          <w:lang w:val="cs-CZ"/>
        </w:rPr>
        <w:t>od hmotnosti telesa</w:t>
      </w:r>
    </w:p>
    <w:p w:rsidR="00E30A4A" w:rsidRPr="00134950" w:rsidRDefault="00E30A4A" w:rsidP="00A77FC1">
      <w:pPr>
        <w:rPr>
          <w:b/>
          <w:i/>
          <w:lang w:val="cs-CZ"/>
        </w:rPr>
      </w:pPr>
    </w:p>
    <w:p w:rsidR="00A77FC1" w:rsidRPr="00134950" w:rsidRDefault="00A77FC1" w:rsidP="00F94011">
      <w:pPr>
        <w:autoSpaceDE w:val="0"/>
        <w:autoSpaceDN w:val="0"/>
        <w:adjustRightInd w:val="0"/>
        <w:rPr>
          <w:i/>
          <w:lang w:val="cs-CZ"/>
        </w:rPr>
      </w:pPr>
    </w:p>
    <w:p w:rsidR="007207F7" w:rsidRPr="00134950" w:rsidRDefault="0008708E" w:rsidP="00F94011">
      <w:pPr>
        <w:autoSpaceDE w:val="0"/>
        <w:autoSpaceDN w:val="0"/>
        <w:adjustRightInd w:val="0"/>
      </w:pPr>
      <w:r w:rsidRPr="00E11BB8">
        <w:rPr>
          <w:rFonts w:ascii="Arial Black" w:hAnsi="Arial Black"/>
          <w:b/>
          <w:lang w:val="cs-CZ"/>
        </w:rPr>
        <w:t>Pomô</w:t>
      </w:r>
      <w:r w:rsidR="00A77FC1" w:rsidRPr="00E11BB8">
        <w:rPr>
          <w:rFonts w:ascii="Arial Black" w:hAnsi="Arial Black"/>
          <w:b/>
          <w:lang w:val="cs-CZ"/>
        </w:rPr>
        <w:t>cky</w:t>
      </w:r>
      <w:r w:rsidR="007207F7" w:rsidRPr="00E11BB8">
        <w:rPr>
          <w:rFonts w:ascii="Arial Black" w:hAnsi="Arial Black"/>
          <w:b/>
          <w:lang w:val="cs-CZ"/>
        </w:rPr>
        <w:t>:</w:t>
      </w:r>
      <w:r w:rsidR="00C24AA6" w:rsidRPr="00134950">
        <w:rPr>
          <w:b/>
          <w:i/>
          <w:lang w:val="cs-CZ"/>
        </w:rPr>
        <w:t xml:space="preserve"> </w:t>
      </w:r>
      <w:r w:rsidR="008D68BB" w:rsidRPr="00134950">
        <w:rPr>
          <w:lang w:val="cs-CZ"/>
        </w:rPr>
        <w:t xml:space="preserve"> stojan,</w:t>
      </w:r>
      <w:r w:rsidR="0097604A" w:rsidRPr="00134950">
        <w:rPr>
          <w:lang w:val="cs-CZ"/>
        </w:rPr>
        <w:t xml:space="preserve"> závažia, stopky</w:t>
      </w:r>
      <w:r w:rsidR="006C369B" w:rsidRPr="00134950">
        <w:rPr>
          <w:lang w:val="cs-CZ"/>
        </w:rPr>
        <w:t>, silomer</w:t>
      </w:r>
      <w:r w:rsidR="005345C3" w:rsidRPr="00134950">
        <w:rPr>
          <w:rFonts w:ascii="Arial" w:hAnsi="Arial" w:cs="Arial"/>
        </w:rPr>
        <w:t xml:space="preserve">, </w:t>
      </w:r>
      <w:r w:rsidR="005345C3" w:rsidRPr="00134950">
        <w:t>pružina</w:t>
      </w:r>
    </w:p>
    <w:p w:rsidR="00843865" w:rsidRPr="00134950" w:rsidRDefault="00843865" w:rsidP="007207F7"/>
    <w:p w:rsidR="00F30DA5" w:rsidRPr="00E11BB8" w:rsidRDefault="007207F7" w:rsidP="005345C3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cs-CZ"/>
        </w:rPr>
        <w:t xml:space="preserve">Teória: </w:t>
      </w:r>
    </w:p>
    <w:p w:rsidR="00E11BB8" w:rsidRDefault="00E11BB8" w:rsidP="005345C3">
      <w:pPr>
        <w:rPr>
          <w:b/>
          <w:lang w:val="cs-CZ"/>
        </w:rPr>
      </w:pPr>
    </w:p>
    <w:p w:rsidR="00E11BB8" w:rsidRPr="00134950" w:rsidRDefault="00E11BB8" w:rsidP="00E11BB8">
      <w:pPr>
        <w:ind w:left="1068" w:firstLine="348"/>
        <w:rPr>
          <w:i/>
        </w:rPr>
      </w:pPr>
      <w:r w:rsidRPr="00134950">
        <w:rPr>
          <w:i/>
        </w:rPr>
        <w:t>Kyv –</w:t>
      </w:r>
      <w:r w:rsidRPr="00134950">
        <w:rPr>
          <w:lang w:val="cs-CZ"/>
        </w:rPr>
        <w:t xml:space="preserve"> polovica kmitu</w:t>
      </w:r>
      <w:r w:rsidRPr="00134950">
        <w:rPr>
          <w:i/>
        </w:rPr>
        <w:t xml:space="preserve"> </w:t>
      </w:r>
    </w:p>
    <w:p w:rsidR="00E11BB8" w:rsidRPr="00134950" w:rsidRDefault="00E11BB8" w:rsidP="00E11BB8">
      <w:pPr>
        <w:ind w:left="720" w:firstLine="696"/>
        <w:rPr>
          <w:i/>
        </w:rPr>
      </w:pPr>
      <w:r w:rsidRPr="00134950">
        <w:rPr>
          <w:i/>
        </w:rPr>
        <w:t xml:space="preserve">Kmit – </w:t>
      </w:r>
      <w:r w:rsidRPr="00134950">
        <w:rPr>
          <w:lang w:val="cs-CZ"/>
        </w:rPr>
        <w:t>je periodicky sa opakujúca časť kmitavého pohybu</w:t>
      </w:r>
    </w:p>
    <w:p w:rsidR="00E11BB8" w:rsidRPr="00134950" w:rsidRDefault="00E11BB8" w:rsidP="00E11BB8">
      <w:pPr>
        <w:ind w:left="1416"/>
        <w:rPr>
          <w:lang w:val="cs-CZ"/>
        </w:rPr>
      </w:pPr>
      <w:r w:rsidRPr="00134950">
        <w:rPr>
          <w:i/>
        </w:rPr>
        <w:t xml:space="preserve">Perióda – T </w:t>
      </w:r>
      <w:r w:rsidRPr="00134950">
        <w:rPr>
          <w:lang w:val="cs-CZ"/>
        </w:rPr>
        <w:t>– udáva čas, za ktorý prebehne 1 kmit, sa prevrátenej hodnote frekvencie</w:t>
      </w:r>
    </w:p>
    <w:p w:rsidR="00E11BB8" w:rsidRPr="00134950" w:rsidRDefault="00E11BB8" w:rsidP="005345C3">
      <w:pPr>
        <w:rPr>
          <w:b/>
          <w:lang w:val="cs-CZ"/>
        </w:rPr>
      </w:pPr>
    </w:p>
    <w:p w:rsidR="00E11BB8" w:rsidRDefault="00E11BB8" w:rsidP="005345C3">
      <w:pPr>
        <w:jc w:val="center"/>
      </w:pPr>
    </w:p>
    <w:p w:rsidR="00F30DA5" w:rsidRPr="00134950" w:rsidRDefault="00F30DA5" w:rsidP="005345C3">
      <w:pPr>
        <w:jc w:val="center"/>
        <w:rPr>
          <w:b/>
          <w:i/>
          <w:lang w:val="cs-CZ"/>
        </w:rPr>
      </w:pPr>
      <w:r w:rsidRPr="00134950">
        <w:rPr>
          <w:position w:val="-26"/>
        </w:rPr>
        <w:object w:dxaOrig="1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4.6pt" o:ole="">
            <v:imagedata r:id="rId5" o:title=""/>
          </v:shape>
          <o:OLEObject Type="Embed" ProgID="Equation.DSMT4" ShapeID="_x0000_i1025" DrawAspect="Content" ObjectID="_1338141716" r:id="rId6"/>
        </w:object>
      </w:r>
      <w:r w:rsidR="0011197E" w:rsidRPr="00134950">
        <w:t xml:space="preserve">                    </w:t>
      </w:r>
      <w:r w:rsidRPr="00134950">
        <w:rPr>
          <w:position w:val="-4"/>
        </w:rPr>
        <w:object w:dxaOrig="260" w:dyaOrig="260">
          <v:shape id="_x0000_i1026" type="#_x0000_t75" style="width:13.1pt;height:13.1pt" o:ole="">
            <v:imagedata r:id="rId7" o:title=""/>
          </v:shape>
          <o:OLEObject Type="Embed" ProgID="Equation.DSMT4" ShapeID="_x0000_i1026" DrawAspect="Content" ObjectID="_1338141717" r:id="rId8"/>
        </w:object>
      </w:r>
      <w:r w:rsidRPr="00134950">
        <w:t xml:space="preserve"> = </w:t>
      </w:r>
      <w:r w:rsidRPr="00134950">
        <w:rPr>
          <w:position w:val="-6"/>
        </w:rPr>
        <w:object w:dxaOrig="200" w:dyaOrig="279">
          <v:shape id="_x0000_i1027" type="#_x0000_t75" style="width:10.3pt;height:14.05pt" o:ole="">
            <v:imagedata r:id="rId9" o:title=""/>
          </v:shape>
          <o:OLEObject Type="Embed" ProgID="Equation.DSMT4" ShapeID="_x0000_i1027" DrawAspect="Content" ObjectID="_1338141718" r:id="rId10"/>
        </w:object>
      </w:r>
      <w:r w:rsidRPr="00134950">
        <w:t xml:space="preserve">. </w:t>
      </w:r>
      <w:r w:rsidRPr="00134950">
        <w:rPr>
          <w:position w:val="-6"/>
        </w:rPr>
        <w:object w:dxaOrig="300" w:dyaOrig="279">
          <v:shape id="_x0000_i1028" type="#_x0000_t75" style="width:14.95pt;height:14.05pt" o:ole="">
            <v:imagedata r:id="rId11" o:title=""/>
          </v:shape>
          <o:OLEObject Type="Embed" ProgID="Equation.DSMT4" ShapeID="_x0000_i1028" DrawAspect="Content" ObjectID="_1338141719" r:id="rId12"/>
        </w:object>
      </w:r>
      <w:r w:rsidRPr="00134950">
        <w:t xml:space="preserve"> → </w:t>
      </w:r>
      <w:r w:rsidR="003B4467" w:rsidRPr="00134950">
        <w:rPr>
          <w:position w:val="-24"/>
        </w:rPr>
        <w:object w:dxaOrig="700" w:dyaOrig="620">
          <v:shape id="_x0000_i1029" type="#_x0000_t75" style="width:34.6pt;height:30.85pt" o:ole="">
            <v:imagedata r:id="rId13" o:title=""/>
          </v:shape>
          <o:OLEObject Type="Embed" ProgID="Equation.DSMT4" ShapeID="_x0000_i1029" DrawAspect="Content" ObjectID="_1338141720" r:id="rId14"/>
        </w:object>
      </w:r>
    </w:p>
    <w:p w:rsidR="005345C3" w:rsidRPr="00134950" w:rsidRDefault="005345C3" w:rsidP="005345C3">
      <w:pPr>
        <w:ind w:left="1068" w:firstLine="348"/>
        <w:rPr>
          <w:i/>
        </w:rPr>
      </w:pPr>
    </w:p>
    <w:p w:rsidR="0008708E" w:rsidRPr="00134950" w:rsidRDefault="0008708E" w:rsidP="00A77FC1">
      <w:pPr>
        <w:ind w:left="360"/>
        <w:rPr>
          <w:i/>
        </w:rPr>
      </w:pPr>
    </w:p>
    <w:p w:rsidR="0008708E" w:rsidRPr="00134950" w:rsidRDefault="00D36916" w:rsidP="00D36916">
      <w:pPr>
        <w:tabs>
          <w:tab w:val="center" w:pos="4536"/>
          <w:tab w:val="left" w:pos="8029"/>
        </w:tabs>
        <w:jc w:val="right"/>
      </w:pPr>
      <w:r w:rsidRPr="00134950">
        <w:tab/>
      </w:r>
    </w:p>
    <w:p w:rsidR="00E11BB8" w:rsidRPr="00E11BB8" w:rsidRDefault="002866B1" w:rsidP="0008708E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cs-CZ"/>
        </w:rPr>
        <w:t>Postup</w:t>
      </w:r>
      <w:r w:rsidR="00F30DA5" w:rsidRPr="00E11BB8">
        <w:rPr>
          <w:rFonts w:ascii="Arial Black" w:hAnsi="Arial Black"/>
          <w:b/>
          <w:lang w:val="cs-CZ"/>
        </w:rPr>
        <w:t xml:space="preserve"> č. 1</w:t>
      </w:r>
      <w:r w:rsidRPr="00E11BB8">
        <w:rPr>
          <w:rFonts w:ascii="Arial Black" w:hAnsi="Arial Black"/>
          <w:b/>
          <w:lang w:val="cs-CZ"/>
        </w:rPr>
        <w:t xml:space="preserve">: </w:t>
      </w:r>
      <w:r w:rsidR="00D50EE7" w:rsidRPr="00E11BB8">
        <w:rPr>
          <w:rFonts w:ascii="Arial Black" w:hAnsi="Arial Black"/>
          <w:b/>
          <w:lang w:val="cs-CZ"/>
        </w:rPr>
        <w:t xml:space="preserve">   </w:t>
      </w:r>
    </w:p>
    <w:p w:rsidR="0008708E" w:rsidRPr="00134950" w:rsidRDefault="00D7663C" w:rsidP="00D7663C">
      <w:pPr>
        <w:numPr>
          <w:ilvl w:val="0"/>
          <w:numId w:val="14"/>
        </w:numPr>
        <w:rPr>
          <w:b/>
          <w:i/>
          <w:lang w:val="cs-CZ"/>
        </w:rPr>
      </w:pPr>
      <w:r w:rsidRPr="00134950">
        <w:t>Stupnicu stojana nastavíme tak, aby ručička zavesená na pružine ukazovala hodnotu 0</w:t>
      </w:r>
    </w:p>
    <w:p w:rsidR="00D7663C" w:rsidRPr="00134950" w:rsidRDefault="00D7663C" w:rsidP="00D7663C">
      <w:pPr>
        <w:numPr>
          <w:ilvl w:val="0"/>
          <w:numId w:val="14"/>
        </w:numPr>
        <w:rPr>
          <w:b/>
          <w:i/>
          <w:lang w:val="cs-CZ"/>
        </w:rPr>
      </w:pPr>
      <w:r w:rsidRPr="00134950">
        <w:rPr>
          <w:lang w:val="cs-CZ"/>
        </w:rPr>
        <w:t xml:space="preserve">Hmotnosť závažia určíme </w:t>
      </w:r>
      <w:r w:rsidR="00F30DA5" w:rsidRPr="00134950">
        <w:rPr>
          <w:lang w:val="cs-CZ"/>
        </w:rPr>
        <w:t>pomocou silomera (m = F</w:t>
      </w:r>
      <w:r w:rsidR="00F30DA5" w:rsidRPr="00134950">
        <w:rPr>
          <w:lang w:val="en-US"/>
        </w:rPr>
        <w:t>/</w:t>
      </w:r>
      <w:r w:rsidR="00F30DA5" w:rsidRPr="00134950">
        <w:t>g)</w:t>
      </w:r>
    </w:p>
    <w:p w:rsidR="00D7663C" w:rsidRPr="00134950" w:rsidRDefault="00D7663C" w:rsidP="00D7663C">
      <w:pPr>
        <w:numPr>
          <w:ilvl w:val="0"/>
          <w:numId w:val="14"/>
        </w:numPr>
        <w:rPr>
          <w:b/>
          <w:i/>
          <w:lang w:val="cs-CZ"/>
        </w:rPr>
      </w:pPr>
      <w:r w:rsidRPr="00134950">
        <w:t xml:space="preserve">Závažie so známou hmotnosťou zavesíme na pružinu stojana a odčítame </w:t>
      </w:r>
      <w:r w:rsidR="00937BA3" w:rsidRPr="00134950">
        <w:t>hodnotu l</w:t>
      </w:r>
    </w:p>
    <w:p w:rsidR="0008708E" w:rsidRPr="00134950" w:rsidRDefault="00F30DA5" w:rsidP="00D7663C">
      <w:pPr>
        <w:numPr>
          <w:ilvl w:val="0"/>
          <w:numId w:val="14"/>
        </w:numPr>
        <w:rPr>
          <w:b/>
          <w:i/>
          <w:lang w:val="cs-CZ"/>
        </w:rPr>
      </w:pPr>
      <w:r w:rsidRPr="00134950">
        <w:rPr>
          <w:lang w:val="cs-CZ"/>
        </w:rPr>
        <w:t>Získané hodnoty zapíšeme do tabuľky a pomocou vzorca vypočítame koeficient tuhosti pružiny</w:t>
      </w:r>
    </w:p>
    <w:p w:rsidR="0011197E" w:rsidRPr="00134950" w:rsidRDefault="0011197E" w:rsidP="00D7663C">
      <w:pPr>
        <w:numPr>
          <w:ilvl w:val="0"/>
          <w:numId w:val="14"/>
        </w:numPr>
        <w:rPr>
          <w:b/>
          <w:i/>
          <w:lang w:val="cs-CZ"/>
        </w:rPr>
      </w:pPr>
      <w:r w:rsidRPr="00134950">
        <w:rPr>
          <w:lang w:val="cs-CZ"/>
        </w:rPr>
        <w:t>Meranie opakujeme päťkrát</w:t>
      </w:r>
    </w:p>
    <w:p w:rsidR="0008708E" w:rsidRPr="00134950" w:rsidRDefault="0008708E" w:rsidP="002866B1">
      <w:pPr>
        <w:rPr>
          <w:b/>
          <w:i/>
          <w:lang w:val="cs-CZ"/>
        </w:rPr>
      </w:pPr>
    </w:p>
    <w:p w:rsidR="00937BA3" w:rsidRPr="00134950" w:rsidRDefault="00937BA3" w:rsidP="00FE585B">
      <w:pPr>
        <w:rPr>
          <w:b/>
          <w:i/>
          <w:lang w:val="cs-CZ"/>
        </w:rPr>
      </w:pPr>
    </w:p>
    <w:p w:rsidR="00937BA3" w:rsidRPr="00134950" w:rsidRDefault="00937BA3" w:rsidP="00FE585B">
      <w:pPr>
        <w:rPr>
          <w:b/>
          <w:i/>
          <w:lang w:val="cs-CZ"/>
        </w:rPr>
      </w:pPr>
    </w:p>
    <w:p w:rsidR="00FE585B" w:rsidRPr="00E11BB8" w:rsidRDefault="00FE585B" w:rsidP="00FE585B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de-LI"/>
        </w:rPr>
        <w:t>Tabuľka č. 1</w:t>
      </w:r>
      <w:r w:rsidRPr="00E11BB8">
        <w:rPr>
          <w:rFonts w:ascii="Arial Black" w:hAnsi="Arial Black"/>
          <w:b/>
          <w:lang w:val="cs-CZ"/>
        </w:rPr>
        <w:t>:</w:t>
      </w:r>
    </w:p>
    <w:tbl>
      <w:tblPr>
        <w:tblW w:w="6647" w:type="dxa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"/>
        <w:gridCol w:w="1105"/>
        <w:gridCol w:w="1105"/>
        <w:gridCol w:w="1105"/>
        <w:gridCol w:w="1105"/>
        <w:gridCol w:w="1122"/>
      </w:tblGrid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Č.m.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[kg]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l</w:t>
            </w:r>
            <w:r w:rsidRPr="0013495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Pr="00134950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l</w:t>
            </w:r>
            <w:r w:rsidRPr="0013495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134950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position w:val="-6"/>
              </w:rPr>
              <w:object w:dxaOrig="300" w:dyaOrig="279">
                <v:shape id="_x0000_i1030" type="#_x0000_t75" style="width:14.95pt;height:14.05pt" o:ole="">
                  <v:imagedata r:id="rId11" o:title=""/>
                </v:shape>
                <o:OLEObject Type="Embed" ProgID="Equation.DSMT4" ShapeID="_x0000_i1030" DrawAspect="Content" ObjectID="_1338141721" r:id="rId15"/>
              </w:object>
            </w:r>
            <w:r w:rsidRPr="00134950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FE585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0,1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0,055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18,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FE585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17,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FE585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0,043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0,043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18,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FE585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0,093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0,093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16,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E585B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FE585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0,097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FE585B" w:rsidRPr="00134950" w:rsidRDefault="00FE585B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0,097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FE585B" w:rsidRPr="00134950" w:rsidRDefault="00FE585B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16,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37BA3" w:rsidRPr="00134950" w:rsidTr="00D7066F">
        <w:trPr>
          <w:trHeight w:val="329"/>
        </w:trPr>
        <w:tc>
          <w:tcPr>
            <w:tcW w:w="1105" w:type="dxa"/>
            <w:shd w:val="clear" w:color="auto" w:fill="auto"/>
            <w:noWrap/>
            <w:vAlign w:val="bottom"/>
          </w:tcPr>
          <w:p w:rsidR="00937BA3" w:rsidRPr="00134950" w:rsidRDefault="00937BA3" w:rsidP="004D2C1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Priemer</w:t>
            </w:r>
          </w:p>
        </w:tc>
        <w:tc>
          <w:tcPr>
            <w:tcW w:w="4420" w:type="dxa"/>
            <w:gridSpan w:val="4"/>
            <w:shd w:val="clear" w:color="auto" w:fill="auto"/>
            <w:noWrap/>
            <w:vAlign w:val="bottom"/>
          </w:tcPr>
          <w:p w:rsidR="00937BA3" w:rsidRPr="00134950" w:rsidRDefault="00937BA3" w:rsidP="004D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937BA3" w:rsidRPr="00134950" w:rsidRDefault="005345C3" w:rsidP="004D2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16,21</w:t>
            </w:r>
          </w:p>
        </w:tc>
      </w:tr>
    </w:tbl>
    <w:p w:rsidR="00FE585B" w:rsidRPr="00134950" w:rsidRDefault="00FE585B" w:rsidP="00FE585B">
      <w:r w:rsidRPr="00134950">
        <w:lastRenderedPageBreak/>
        <w:t xml:space="preserve">                  </w:t>
      </w:r>
    </w:p>
    <w:p w:rsidR="00FE585B" w:rsidRPr="00134950" w:rsidRDefault="00FE585B" w:rsidP="00FE585B"/>
    <w:p w:rsidR="00937BA3" w:rsidRPr="00134950" w:rsidRDefault="00937BA3" w:rsidP="00F30DA5">
      <w:pPr>
        <w:rPr>
          <w:b/>
          <w:i/>
          <w:lang w:val="cs-CZ"/>
        </w:rPr>
      </w:pPr>
    </w:p>
    <w:p w:rsidR="00937BA3" w:rsidRPr="00134950" w:rsidRDefault="00937BA3" w:rsidP="00F30DA5">
      <w:pPr>
        <w:rPr>
          <w:b/>
          <w:i/>
          <w:lang w:val="cs-CZ"/>
        </w:rPr>
      </w:pPr>
    </w:p>
    <w:p w:rsidR="005345C3" w:rsidRPr="00134950" w:rsidRDefault="005345C3" w:rsidP="00F30DA5">
      <w:pPr>
        <w:rPr>
          <w:b/>
          <w:lang w:val="cs-CZ"/>
        </w:rPr>
      </w:pPr>
    </w:p>
    <w:p w:rsidR="005345C3" w:rsidRPr="00134950" w:rsidRDefault="005345C3" w:rsidP="00F30DA5">
      <w:pPr>
        <w:rPr>
          <w:b/>
          <w:lang w:val="cs-CZ"/>
        </w:rPr>
      </w:pPr>
    </w:p>
    <w:p w:rsidR="00F30DA5" w:rsidRPr="00E11BB8" w:rsidRDefault="00F30DA5" w:rsidP="00F30DA5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cs-CZ"/>
        </w:rPr>
        <w:t xml:space="preserve">Postup č. 2:    </w:t>
      </w:r>
    </w:p>
    <w:p w:rsidR="00F30DA5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Závažie so známou hmotnosťou zavesíme na stojan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Rozkmitáme pružinu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Odmeriame čas, za ktorý závažie vykoná 5 kmitov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Získané hodnoty zapíšeme do tabu</w:t>
      </w:r>
      <w:r w:rsidR="00937BA3" w:rsidRPr="00134950">
        <w:rPr>
          <w:lang w:val="cs-CZ"/>
        </w:rPr>
        <w:t>ľ</w:t>
      </w:r>
      <w:r w:rsidRPr="00134950">
        <w:rPr>
          <w:lang w:val="cs-CZ"/>
        </w:rPr>
        <w:t>ky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Meranie opakujeme päťkrát pre každú z troch hmotností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Do vzorca dosadíme hodnotu koeficientu z predchádzajúceho merania a vypočítame periódu kmitania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cs-CZ"/>
        </w:rPr>
        <w:t>Hodnoty periód, ktoré sme získali experimentálne, spriemerujeme a přepočítáme na jeden kmit ( v našom prípade T=x</w:t>
      </w:r>
      <w:r w:rsidRPr="00134950">
        <w:rPr>
          <w:lang w:val="en-US"/>
        </w:rPr>
        <w:t>/5)</w:t>
      </w:r>
    </w:p>
    <w:p w:rsidR="00810FF4" w:rsidRPr="00134950" w:rsidRDefault="00810FF4" w:rsidP="00F30DA5">
      <w:pPr>
        <w:numPr>
          <w:ilvl w:val="0"/>
          <w:numId w:val="15"/>
        </w:numPr>
        <w:rPr>
          <w:b/>
          <w:i/>
          <w:lang w:val="cs-CZ"/>
        </w:rPr>
      </w:pPr>
      <w:r w:rsidRPr="00134950">
        <w:rPr>
          <w:lang w:val="en-US"/>
        </w:rPr>
        <w:t>Hodnoty porovnáme a vypočítame chybu merania</w:t>
      </w:r>
    </w:p>
    <w:p w:rsidR="00EA2C5F" w:rsidRPr="00134950" w:rsidRDefault="00EA2C5F" w:rsidP="00EA2C5F">
      <w:pPr>
        <w:rPr>
          <w:b/>
          <w:i/>
          <w:lang w:val="de-LI"/>
        </w:rPr>
      </w:pPr>
    </w:p>
    <w:p w:rsidR="00EA2C5F" w:rsidRPr="00134950" w:rsidRDefault="00EA2C5F" w:rsidP="00EA2C5F">
      <w:pPr>
        <w:rPr>
          <w:b/>
          <w:i/>
          <w:lang w:val="de-LI"/>
        </w:rPr>
      </w:pPr>
    </w:p>
    <w:p w:rsidR="00937BA3" w:rsidRPr="00E11BB8" w:rsidRDefault="00937BA3" w:rsidP="00EA2C5F">
      <w:pPr>
        <w:rPr>
          <w:rFonts w:ascii="Arial Black" w:hAnsi="Arial Black"/>
          <w:b/>
          <w:i/>
          <w:lang w:val="de-LI"/>
        </w:rPr>
      </w:pPr>
    </w:p>
    <w:p w:rsidR="00EA2C5F" w:rsidRPr="00E11BB8" w:rsidRDefault="00EA2C5F" w:rsidP="00EA2C5F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de-LI"/>
        </w:rPr>
        <w:t>Tabuľka č. 2</w:t>
      </w:r>
      <w:r w:rsidRPr="00E11BB8">
        <w:rPr>
          <w:rFonts w:ascii="Arial Black" w:hAnsi="Arial Black"/>
          <w:b/>
          <w:lang w:val="cs-CZ"/>
        </w:rPr>
        <w:t>:</w:t>
      </w:r>
    </w:p>
    <w:p w:rsidR="00F30DA5" w:rsidRPr="00134950" w:rsidRDefault="00F30DA5" w:rsidP="002866B1">
      <w:pPr>
        <w:rPr>
          <w:b/>
          <w:i/>
          <w:lang w:val="cs-CZ"/>
        </w:rPr>
      </w:pPr>
    </w:p>
    <w:tbl>
      <w:tblPr>
        <w:tblpPr w:leftFromText="141" w:rightFromText="141" w:vertAnchor="text" w:horzAnchor="margin" w:tblpXSpec="center" w:tblpY="-10"/>
        <w:tblW w:w="6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2"/>
        <w:gridCol w:w="1290"/>
        <w:gridCol w:w="1292"/>
        <w:gridCol w:w="20"/>
        <w:gridCol w:w="1313"/>
      </w:tblGrid>
      <w:tr w:rsidR="00937BA3" w:rsidRPr="00134950" w:rsidTr="00D7066F">
        <w:trPr>
          <w:trHeight w:val="238"/>
        </w:trPr>
        <w:tc>
          <w:tcPr>
            <w:tcW w:w="2922" w:type="dxa"/>
            <w:vMerge w:val="restart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4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[s]- pre 5 kmitov</w:t>
            </w:r>
          </w:p>
        </w:tc>
      </w:tr>
      <w:tr w:rsidR="00937BA3" w:rsidRPr="00134950" w:rsidTr="00D7066F">
        <w:trPr>
          <w:trHeight w:val="238"/>
        </w:trPr>
        <w:tc>
          <w:tcPr>
            <w:tcW w:w="2922" w:type="dxa"/>
            <w:vMerge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m=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0,1kg</w:t>
            </w: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937BA3" w:rsidRPr="00134950" w:rsidRDefault="00937BA3" w:rsidP="00937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m=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0,15kg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937BA3" w:rsidRPr="00134950" w:rsidRDefault="00937BA3" w:rsidP="00937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m=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0,13kg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3,09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3,69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Priemer pre 1 kmit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5345C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Vypočítaná hodnota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0,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37BA3" w:rsidRPr="00134950" w:rsidTr="00D7066F">
        <w:trPr>
          <w:trHeight w:val="262"/>
        </w:trPr>
        <w:tc>
          <w:tcPr>
            <w:tcW w:w="2922" w:type="dxa"/>
            <w:shd w:val="clear" w:color="auto" w:fill="auto"/>
            <w:noWrap/>
            <w:vAlign w:val="bottom"/>
          </w:tcPr>
          <w:p w:rsidR="00937BA3" w:rsidRPr="00134950" w:rsidRDefault="00937BA3" w:rsidP="00937BA3">
            <w:pPr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 xml:space="preserve">Chyba merania </w:t>
            </w:r>
            <w:r w:rsidRPr="00134950">
              <w:rPr>
                <w:rFonts w:ascii="Arial" w:hAnsi="Arial" w:cs="Arial"/>
                <w:sz w:val="20"/>
                <w:szCs w:val="20"/>
                <w:lang w:val="en-US"/>
              </w:rPr>
              <w:t>[%]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5,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37BA3" w:rsidRPr="00134950" w:rsidRDefault="00937BA3" w:rsidP="0053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3,4</w:t>
            </w:r>
            <w:r w:rsidR="005345C3" w:rsidRPr="001349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937BA3" w:rsidRPr="00134950" w:rsidRDefault="005345C3" w:rsidP="00937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950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</w:tr>
    </w:tbl>
    <w:p w:rsidR="00F30DA5" w:rsidRPr="00134950" w:rsidRDefault="00F30DA5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134950" w:rsidRDefault="00EA2C5F" w:rsidP="002866B1">
      <w:pPr>
        <w:rPr>
          <w:b/>
          <w:i/>
          <w:lang w:val="cs-CZ"/>
        </w:rPr>
      </w:pPr>
    </w:p>
    <w:p w:rsidR="00EA2C5F" w:rsidRPr="00E11BB8" w:rsidRDefault="00EA2C5F" w:rsidP="002866B1">
      <w:pPr>
        <w:rPr>
          <w:rFonts w:ascii="Arial Black" w:hAnsi="Arial Black"/>
          <w:b/>
          <w:i/>
          <w:lang w:val="cs-CZ"/>
        </w:rPr>
      </w:pPr>
    </w:p>
    <w:p w:rsidR="002866B1" w:rsidRPr="00E11BB8" w:rsidRDefault="002866B1" w:rsidP="002866B1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cs-CZ"/>
        </w:rPr>
        <w:t>Schéma:</w:t>
      </w:r>
    </w:p>
    <w:p w:rsidR="00F64E35" w:rsidRPr="00134950" w:rsidRDefault="00F64E35" w:rsidP="002866B1"/>
    <w:p w:rsidR="00F64E35" w:rsidRPr="00134950" w:rsidRDefault="003473C3" w:rsidP="002866B1">
      <w:pPr>
        <w:rPr>
          <w:lang w:val="de-L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-457835</wp:posOffset>
            </wp:positionV>
            <wp:extent cx="1562100" cy="2041525"/>
            <wp:effectExtent l="19050" t="0" r="0" b="0"/>
            <wp:wrapSquare wrapText="bothSides"/>
            <wp:docPr id="4" name="Obrázok 1" descr="osci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scilato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BA3" w:rsidRPr="00134950">
        <w:rPr>
          <w:lang w:val="de-LI"/>
        </w:rPr>
        <w:t xml:space="preserve">                            </w:t>
      </w:r>
    </w:p>
    <w:p w:rsidR="00F94011" w:rsidRPr="00134950" w:rsidRDefault="00F94011" w:rsidP="00664391"/>
    <w:p w:rsidR="00F94011" w:rsidRPr="00134950" w:rsidRDefault="00F94011" w:rsidP="00664391"/>
    <w:p w:rsidR="00937BA3" w:rsidRPr="00134950" w:rsidRDefault="00937BA3" w:rsidP="00664391">
      <w:pPr>
        <w:rPr>
          <w:b/>
          <w:i/>
          <w:lang w:val="cs-CZ"/>
        </w:rPr>
      </w:pPr>
    </w:p>
    <w:p w:rsidR="00937BA3" w:rsidRPr="00134950" w:rsidRDefault="00937BA3" w:rsidP="00664391">
      <w:pPr>
        <w:rPr>
          <w:b/>
          <w:i/>
          <w:lang w:val="cs-CZ"/>
        </w:rPr>
      </w:pPr>
    </w:p>
    <w:p w:rsidR="00937BA3" w:rsidRPr="00134950" w:rsidRDefault="00937BA3" w:rsidP="00664391">
      <w:pPr>
        <w:rPr>
          <w:b/>
          <w:i/>
          <w:lang w:val="cs-CZ"/>
        </w:rPr>
      </w:pPr>
    </w:p>
    <w:p w:rsidR="006C369B" w:rsidRPr="00134950" w:rsidRDefault="006C369B" w:rsidP="00664391">
      <w:pPr>
        <w:rPr>
          <w:b/>
          <w:lang w:val="cs-CZ"/>
        </w:rPr>
      </w:pPr>
    </w:p>
    <w:p w:rsidR="005345C3" w:rsidRPr="00134950" w:rsidRDefault="005345C3" w:rsidP="00664391">
      <w:pPr>
        <w:rPr>
          <w:b/>
          <w:lang w:val="cs-CZ"/>
        </w:rPr>
      </w:pPr>
    </w:p>
    <w:p w:rsidR="005345C3" w:rsidRPr="00134950" w:rsidRDefault="005345C3" w:rsidP="00664391">
      <w:pPr>
        <w:rPr>
          <w:b/>
          <w:lang w:val="cs-CZ"/>
        </w:rPr>
      </w:pPr>
    </w:p>
    <w:p w:rsidR="005345C3" w:rsidRPr="00134950" w:rsidRDefault="005345C3" w:rsidP="00664391">
      <w:pPr>
        <w:rPr>
          <w:b/>
          <w:lang w:val="cs-CZ"/>
        </w:rPr>
      </w:pPr>
    </w:p>
    <w:p w:rsidR="00EA2C5F" w:rsidRPr="00E11BB8" w:rsidRDefault="00F94011" w:rsidP="00EA2C5F">
      <w:pPr>
        <w:rPr>
          <w:rFonts w:ascii="Arial Black" w:hAnsi="Arial Black"/>
          <w:b/>
          <w:lang w:val="cs-CZ"/>
        </w:rPr>
      </w:pPr>
      <w:r w:rsidRPr="00E11BB8">
        <w:rPr>
          <w:rFonts w:ascii="Arial Black" w:hAnsi="Arial Black"/>
          <w:b/>
          <w:lang w:val="cs-CZ"/>
        </w:rPr>
        <w:t>Záver:</w:t>
      </w:r>
      <w:r w:rsidRPr="00134950">
        <w:rPr>
          <w:i/>
          <w:lang w:val="cs-CZ"/>
        </w:rPr>
        <w:t xml:space="preserve"> </w:t>
      </w:r>
      <w:r w:rsidR="00EA2C5F" w:rsidRPr="00134950">
        <w:rPr>
          <w:lang w:val="cs-CZ"/>
        </w:rPr>
        <w:t>Toto laboratórne  cvičenie bolo zamerané na výpočet koeficientu tuhosti pružiny</w:t>
      </w:r>
      <w:r w:rsidR="005345C3" w:rsidRPr="00134950">
        <w:rPr>
          <w:lang w:val="cs-CZ"/>
        </w:rPr>
        <w:t>.</w:t>
      </w:r>
      <w:r w:rsidR="005345C3" w:rsidRPr="00134950">
        <w:t xml:space="preserve"> Odchýlky pri meraniach</w:t>
      </w:r>
      <w:r w:rsidR="00EA2C5F" w:rsidRPr="00134950">
        <w:t xml:space="preserve"> boli pravdepodobne zapríčinené </w:t>
      </w:r>
      <w:r w:rsidR="00AA372E" w:rsidRPr="00134950">
        <w:t>n</w:t>
      </w:r>
      <w:r w:rsidR="005345C3" w:rsidRPr="00134950">
        <w:t xml:space="preserve">edokonalosťou ľudských zmyslov </w:t>
      </w:r>
      <w:r w:rsidR="00AA372E" w:rsidRPr="00134950">
        <w:t xml:space="preserve"> a malými meranými hodnotami </w:t>
      </w:r>
      <w:r w:rsidR="005345C3" w:rsidRPr="00134950">
        <w:t>.</w:t>
      </w:r>
    </w:p>
    <w:p w:rsidR="00664391" w:rsidRPr="00134950" w:rsidRDefault="00664391" w:rsidP="00EA2C5F">
      <w:pPr>
        <w:jc w:val="both"/>
      </w:pPr>
    </w:p>
    <w:p w:rsidR="00664391" w:rsidRPr="00134950" w:rsidRDefault="00664391" w:rsidP="002866B1"/>
    <w:sectPr w:rsidR="00664391" w:rsidRPr="0013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7FA"/>
    <w:multiLevelType w:val="hybridMultilevel"/>
    <w:tmpl w:val="1804A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C21B8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DE2151B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2327F79"/>
    <w:multiLevelType w:val="hybridMultilevel"/>
    <w:tmpl w:val="B2A269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C76B1"/>
    <w:multiLevelType w:val="hybridMultilevel"/>
    <w:tmpl w:val="5FEC54E6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4C0C56"/>
    <w:multiLevelType w:val="hybridMultilevel"/>
    <w:tmpl w:val="FED49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C0FE7"/>
    <w:multiLevelType w:val="hybridMultilevel"/>
    <w:tmpl w:val="64C8B8D8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5B7E2A"/>
    <w:multiLevelType w:val="hybridMultilevel"/>
    <w:tmpl w:val="160ABB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30612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F6C3A98"/>
    <w:multiLevelType w:val="multilevel"/>
    <w:tmpl w:val="FF32E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D4BAE"/>
    <w:multiLevelType w:val="hybridMultilevel"/>
    <w:tmpl w:val="462ECF84"/>
    <w:lvl w:ilvl="0" w:tplc="7656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079DA"/>
    <w:multiLevelType w:val="hybridMultilevel"/>
    <w:tmpl w:val="39C0EB72"/>
    <w:lvl w:ilvl="0" w:tplc="041B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527811B6"/>
    <w:multiLevelType w:val="hybridMultilevel"/>
    <w:tmpl w:val="671029C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419FD"/>
    <w:multiLevelType w:val="hybridMultilevel"/>
    <w:tmpl w:val="B802C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42ADF"/>
    <w:multiLevelType w:val="hybridMultilevel"/>
    <w:tmpl w:val="C58072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30600"/>
    <w:multiLevelType w:val="hybridMultilevel"/>
    <w:tmpl w:val="31B09F4A"/>
    <w:lvl w:ilvl="0" w:tplc="6338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43DD3"/>
    <w:multiLevelType w:val="hybridMultilevel"/>
    <w:tmpl w:val="FF32ED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22576"/>
    <w:multiLevelType w:val="hybridMultilevel"/>
    <w:tmpl w:val="C642765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274FDD"/>
    <w:multiLevelType w:val="hybridMultilevel"/>
    <w:tmpl w:val="458449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92DB9"/>
    <w:multiLevelType w:val="hybridMultilevel"/>
    <w:tmpl w:val="BE4615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0"/>
  </w:num>
  <w:num w:numId="16">
    <w:abstractNumId w:val="19"/>
  </w:num>
  <w:num w:numId="17">
    <w:abstractNumId w:val="3"/>
  </w:num>
  <w:num w:numId="18">
    <w:abstractNumId w:val="13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7207F7"/>
    <w:rsid w:val="0004477B"/>
    <w:rsid w:val="0006639E"/>
    <w:rsid w:val="0008708E"/>
    <w:rsid w:val="000E6245"/>
    <w:rsid w:val="001009FF"/>
    <w:rsid w:val="0011197E"/>
    <w:rsid w:val="00123757"/>
    <w:rsid w:val="00134950"/>
    <w:rsid w:val="00143DD9"/>
    <w:rsid w:val="00157658"/>
    <w:rsid w:val="001865D0"/>
    <w:rsid w:val="001877B0"/>
    <w:rsid w:val="0019680A"/>
    <w:rsid w:val="001F0204"/>
    <w:rsid w:val="002023C2"/>
    <w:rsid w:val="00210910"/>
    <w:rsid w:val="0022587C"/>
    <w:rsid w:val="00233AFB"/>
    <w:rsid w:val="0026646C"/>
    <w:rsid w:val="0028262E"/>
    <w:rsid w:val="002866B1"/>
    <w:rsid w:val="002A7238"/>
    <w:rsid w:val="002B0066"/>
    <w:rsid w:val="002E1D22"/>
    <w:rsid w:val="00322298"/>
    <w:rsid w:val="003473C3"/>
    <w:rsid w:val="00375958"/>
    <w:rsid w:val="003B4467"/>
    <w:rsid w:val="003F674F"/>
    <w:rsid w:val="00450C27"/>
    <w:rsid w:val="00480384"/>
    <w:rsid w:val="004A1BB9"/>
    <w:rsid w:val="004A540C"/>
    <w:rsid w:val="004B12A6"/>
    <w:rsid w:val="004B69E9"/>
    <w:rsid w:val="004C2275"/>
    <w:rsid w:val="004D2C13"/>
    <w:rsid w:val="005253BC"/>
    <w:rsid w:val="005345C3"/>
    <w:rsid w:val="005506FF"/>
    <w:rsid w:val="00596DA2"/>
    <w:rsid w:val="0060311C"/>
    <w:rsid w:val="0060395A"/>
    <w:rsid w:val="00605D3A"/>
    <w:rsid w:val="00621F4F"/>
    <w:rsid w:val="00640B06"/>
    <w:rsid w:val="00644DB9"/>
    <w:rsid w:val="00660FDC"/>
    <w:rsid w:val="00664391"/>
    <w:rsid w:val="006C369B"/>
    <w:rsid w:val="007207F7"/>
    <w:rsid w:val="00742FAA"/>
    <w:rsid w:val="00760041"/>
    <w:rsid w:val="007A3660"/>
    <w:rsid w:val="007B04E7"/>
    <w:rsid w:val="007D1F30"/>
    <w:rsid w:val="007D52BF"/>
    <w:rsid w:val="008075C7"/>
    <w:rsid w:val="00810FF4"/>
    <w:rsid w:val="008123A8"/>
    <w:rsid w:val="00817B25"/>
    <w:rsid w:val="00843865"/>
    <w:rsid w:val="00857E37"/>
    <w:rsid w:val="00865BC8"/>
    <w:rsid w:val="008A155D"/>
    <w:rsid w:val="008A5A84"/>
    <w:rsid w:val="008D68BB"/>
    <w:rsid w:val="008E1F4C"/>
    <w:rsid w:val="00931A68"/>
    <w:rsid w:val="00937BA3"/>
    <w:rsid w:val="009446B0"/>
    <w:rsid w:val="00962154"/>
    <w:rsid w:val="0097604A"/>
    <w:rsid w:val="00977381"/>
    <w:rsid w:val="00977C4D"/>
    <w:rsid w:val="009A0427"/>
    <w:rsid w:val="009C4A55"/>
    <w:rsid w:val="009F4835"/>
    <w:rsid w:val="00A04EFA"/>
    <w:rsid w:val="00A77E8A"/>
    <w:rsid w:val="00A77FC1"/>
    <w:rsid w:val="00AA372E"/>
    <w:rsid w:val="00AF4C2E"/>
    <w:rsid w:val="00B36106"/>
    <w:rsid w:val="00B44E9F"/>
    <w:rsid w:val="00B500BA"/>
    <w:rsid w:val="00B70D75"/>
    <w:rsid w:val="00BA7365"/>
    <w:rsid w:val="00BC66D7"/>
    <w:rsid w:val="00C15751"/>
    <w:rsid w:val="00C24AA6"/>
    <w:rsid w:val="00C94636"/>
    <w:rsid w:val="00C954B9"/>
    <w:rsid w:val="00CD7C46"/>
    <w:rsid w:val="00D0751F"/>
    <w:rsid w:val="00D36916"/>
    <w:rsid w:val="00D50EE7"/>
    <w:rsid w:val="00D7066F"/>
    <w:rsid w:val="00D7663C"/>
    <w:rsid w:val="00D8081F"/>
    <w:rsid w:val="00E11BB8"/>
    <w:rsid w:val="00E30A4A"/>
    <w:rsid w:val="00EA14D8"/>
    <w:rsid w:val="00EA2C5F"/>
    <w:rsid w:val="00F30DA5"/>
    <w:rsid w:val="00F64E35"/>
    <w:rsid w:val="00F90AC3"/>
    <w:rsid w:val="00F94011"/>
    <w:rsid w:val="00FA659C"/>
    <w:rsid w:val="00FB4CCA"/>
    <w:rsid w:val="00FE2D3F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AA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Protokol </vt:lpstr>
      <vt:lpstr>Protokol </vt:lpstr>
      <vt:lpstr>Protokol 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Andrea</dc:creator>
  <cp:lastModifiedBy>TS</cp:lastModifiedBy>
  <cp:revision>2</cp:revision>
  <cp:lastPrinted>2010-05-24T19:52:00Z</cp:lastPrinted>
  <dcterms:created xsi:type="dcterms:W3CDTF">2010-06-15T19:16:00Z</dcterms:created>
  <dcterms:modified xsi:type="dcterms:W3CDTF">2010-06-15T19:16:00Z</dcterms:modified>
</cp:coreProperties>
</file>