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5E" w:rsidRDefault="0027725E" w:rsidP="0027725E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52"/>
          <w:szCs w:val="24"/>
        </w:rPr>
      </w:pP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 w:val="52"/>
          <w:szCs w:val="24"/>
        </w:rPr>
        <w:t>Hamlet</w:t>
      </w:r>
      <w:proofErr w:type="spellEnd"/>
    </w:p>
    <w:p w:rsidR="0027725E" w:rsidRPr="0027725E" w:rsidRDefault="0027725E" w:rsidP="0027725E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2110C" w:rsidRPr="0027725E" w:rsidRDefault="00B2110C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Prvé dejstvo: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Za záhadných okolností zomiera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- dánsky kráľ. Vládu Dánska preberá jeho brat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Claudius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Ktorý si hneď zoberie Gertrúdu, ktorá je žena bývalého kráľa. Na hradbách sa strážam objavuje duch, ktorý vyzerá ako bývalý kráľ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na svoje žiadanie odchádza do Francúzska. Po korunovácii sa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- dánsky princ, syn bývalého kráľa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- dozvedá o zjaveniach toho prízraku. Ešte pred tím ako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odíde do Francúzska udeľuje rady svojej sestre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Ofélii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aby nebrala dvorenie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tak vážne. To isté jej povie aj otec. Na polnoc sa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dvaja vojaci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Horatio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nachádzajú na hradbách a čakajú na ducha ktorý sa má zjaviť. Po chvíli čakania sa zjavuje duch ktorý berie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Halmeta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o kus ďalej, kde sa dozvedá, že smrť jeho otca bola vražda. A vrah je jeho strýko</w:t>
      </w:r>
      <w:r w:rsidR="001C61F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C61F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Claudius</w:t>
      </w:r>
      <w:proofErr w:type="spellEnd"/>
      <w:r w:rsidR="001C61F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.</w:t>
      </w:r>
    </w:p>
    <w:p w:rsidR="0027725E" w:rsidRPr="0027725E" w:rsidRDefault="0027725E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</w:p>
    <w:p w:rsidR="00B2110C" w:rsidRPr="0027725E" w:rsidRDefault="00B2110C" w:rsidP="0027725E">
      <w:pPr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Druhé dejstvo: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- kráľov radca- posiela za svojím synom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posla, ktorý ho má skontrolovať a poprípade zmravniť. Po odchodu posla, za Polóniom prichádza jeho dcéra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Tá ho informuje o stave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, ktorý sa chová ako šialenec.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to ide okamžite oznámiť kráľovi. V predsieni stretáva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Rosencrantza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Guildensterna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ktorí práve dorazili na pozvanie kráľa, aby navštívili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zistili čo s ním je. Po ich odchode za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rozpovedá o tom čo sa stalo jeho dcére a ako sa choval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Po rozhovore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Rosencrantzom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Guildensternom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vyplynie na povrch, že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je asi šialený a že do mesta majú doraziť herci.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hercom okamžite povie čo majú hrať. Hra mala naznačiť vraždu jeho otca, ktorú spáchal kráľov brat, terajší panovník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Claudius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.</w:t>
      </w:r>
    </w:p>
    <w:p w:rsidR="00A16838" w:rsidRPr="0027725E" w:rsidRDefault="00B2110C" w:rsidP="0027725E">
      <w:pPr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Tretie dejstvo: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Kráľ,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Rosencrantz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Guildenstern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kráľovná,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chcú zistiť či sa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zbláznil kvôli neopätovanej láske od strany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Ofélie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alebo či je za tím niečo iné. Kráľ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sa schovajú a pozorujú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Oféliu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Tu ukáže, že dôvod jeho šialenosti nespočíva v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Ofélii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ich údajnej láske. Po tomto sa pripravuje divadlo na požiadanie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ktorý do hry ešte niečo dopísal.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spolu s 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Horatiom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jeho verným radcom a priateľom, chcú zistiť, či duch hovoril pravdu alebo to bol iba diabol. V hre sa ukáže, že duch hovoril pravdu, pretože po scéne s človekom čo kráľovi nalieva do ucha jed ozajstný kráľ utečie z vystúpenia. Po vystúpení pošle kráľovná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Rosencrantza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Guildensterna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, ktor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í pošlú</w:t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za jeho matkou. Medzitým sa rozhodne kráľ poslať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do Anglicka.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Keď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príde za matkou tam zabije nechtiac Polónia, ktorý sa schováva za závesom potom jej vynadá, že sa tak rý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chlo ocitla v náručí jeho strýka</w:t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Claudiusa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.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("Byť, a či nebyť - kto mi odpovie, čo šľachtí ducha viac: či trpne znášať strely a šípy zlostnej šťasteny, či pozdvihnúť zbraň proti moru bied a násilne ho zdolať?")</w:t>
      </w:r>
    </w:p>
    <w:p w:rsidR="00A16838" w:rsidRPr="0027725E" w:rsidRDefault="00B2110C" w:rsidP="0027725E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Štvrté dejstvo: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Tu sa kráľ dozvedá o zabití Polónia. Dá si zavolať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zistí, že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Polónia uložil pri schodoch. Kráľ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pošle do Anglicka. Po príchode do prístavu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stretáva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Fortinbrasa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aj s vojskom, ktorý tiahne na Poľsko. Potom uplynie niekoľko týždňov.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zošalie zo smrti svojho otca a celkom nečakane sa objavuje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aj celým davom, ktorý tajne prišiel z Francúzska , aby zistil kto zabil jeho otca. Od kráľa zistí, že jeho otca Polónia zabil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Túži po pomste. Medzitým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Horatio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dostáva list od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 obsahom, že sa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vrátil do Dánska. List o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Hamletovom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návrate dostane aj kráľ, ktorý začína cítiť nebezpečenstvo, že ho odhalia, dohovorí s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na zabití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Po ich dohode pribehne kráľovná so správou o utopení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Ofélie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</w:t>
      </w:r>
    </w:p>
    <w:p w:rsidR="00A16838" w:rsidRPr="0027725E" w:rsidRDefault="00B2110C" w:rsidP="0027725E">
      <w:pPr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lastRenderedPageBreak/>
        <w:t>Piate dejstvo: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Horatio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prídu na cintorín, kde nájdu dvoch hrobárov , ktorý vedú neviazaný rozhovor. Ako hrobár vykopáva dieru pre nový hrob vyhadzuje staré lebky.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medzi nimi nájde aj lebku starého šaša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Yoricka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zaspomína n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a staré časy. Keď uvidia zástup </w:t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ľudí, ktorý nesú rakvu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Horatio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sa schovajú do kríku. Zistia, že zomrela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keď ju bude chcieť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ešte raz zovrieť v náručí tak to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nevydrží a pobije sa s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Laertesom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Potom sa všetci rozídu. Po tomto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Osric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prinesie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Hamletovi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výzvu k boji. Ten ju príjme. Keď príde na hrad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,</w:t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aréna na zápas je pripravená.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si vyberie otrávený kord a kráľ nechá priniesť otrávené víno. Po dvoch kolách sa kráľovná napije otráveného vína.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zasiahne otráveným kordom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.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zasa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ale teraz už smrteľne.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padá k zemi. Po tom ako zistí, že jeho matku otrávil kráľ tak mu to víno naleje do pusy. Nakoniec sú kráľ, kráľovná,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mŕtvi. Po tomto masakri prichádza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Fortinbras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ktorý necháva vyniesť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ako vojaka a ujíma sa vlády. </w:t>
      </w:r>
    </w:p>
    <w:p w:rsidR="00A16838" w:rsidRPr="0027725E" w:rsidRDefault="00A16838" w:rsidP="0027725E">
      <w:pPr>
        <w:rPr>
          <w:rStyle w:val="apple-style-span"/>
          <w:rFonts w:ascii="Times New Roman" w:hAnsi="Times New Roman" w:cs="Times New Roman"/>
          <w:color w:val="000000"/>
          <w:szCs w:val="24"/>
        </w:rPr>
      </w:pPr>
    </w:p>
    <w:p w:rsidR="00A16838" w:rsidRPr="0027725E" w:rsidRDefault="00A16838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</w:p>
    <w:p w:rsidR="0027725E" w:rsidRPr="0027725E" w:rsidRDefault="0027725E" w:rsidP="0027725E">
      <w:pPr>
        <w:spacing w:after="0"/>
        <w:rPr>
          <w:rStyle w:val="apple-converted-space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Hlavné postavy:</w:t>
      </w:r>
      <w:r w:rsidR="00B2110C" w:rsidRPr="0027725E">
        <w:rPr>
          <w:rFonts w:ascii="Times New Roman" w:hAnsi="Times New Roman" w:cs="Times New Roman"/>
          <w:color w:val="000000"/>
          <w:szCs w:val="24"/>
        </w:rPr>
        <w:br/>
      </w:r>
    </w:p>
    <w:p w:rsidR="001C61F8" w:rsidRPr="0027725E" w:rsidRDefault="00B2110C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- dánsky princ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="00A16838"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 xml:space="preserve">    </w:t>
      </w:r>
      <w:proofErr w:type="spellStart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Horatio</w:t>
      </w:r>
      <w:proofErr w:type="spellEnd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Hamletov</w:t>
      </w:r>
      <w:proofErr w:type="spellEnd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priateľ.</w:t>
      </w:r>
    </w:p>
    <w:p w:rsidR="00A16838" w:rsidRPr="0027725E" w:rsidRDefault="00A16838" w:rsidP="0027725E">
      <w:pPr>
        <w:spacing w:after="0"/>
        <w:rPr>
          <w:rStyle w:val="apple-converted-space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Duch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Hamletovho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otca: bývalý dánsky kráľ</w:t>
      </w:r>
      <w:r w:rsidR="00B2110C"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Claudius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: dánsky kráľ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</w:p>
    <w:p w:rsidR="00A16838" w:rsidRPr="0027725E" w:rsidRDefault="00A16838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Gertrúda: dánska kráľovná</w:t>
      </w:r>
    </w:p>
    <w:p w:rsidR="001C61F8" w:rsidRPr="0027725E" w:rsidRDefault="00A16838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: hlavný kráľovský radca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 xml:space="preserve">  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Reynaldo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Poloniov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sluha.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</w:p>
    <w:p w:rsidR="00A16838" w:rsidRPr="0027725E" w:rsidRDefault="00B2110C" w:rsidP="0027725E">
      <w:pPr>
        <w:spacing w:after="0"/>
        <w:rPr>
          <w:rStyle w:val="apple-style-span"/>
          <w:rFonts w:ascii="Times New Roman" w:hAnsi="Times New Roman" w:cs="Times New Roman"/>
          <w:color w:val="000000"/>
          <w:szCs w:val="24"/>
        </w:rPr>
      </w:pP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Ofélia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Poloniova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dcéra.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Laertes</w:t>
      </w:r>
      <w:proofErr w:type="spellEnd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Poloniov</w:t>
      </w:r>
      <w:proofErr w:type="spellEnd"/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syn.</w:t>
      </w:r>
    </w:p>
    <w:p w:rsidR="0027725E" w:rsidRPr="0027725E" w:rsidRDefault="00B2110C" w:rsidP="0027725E">
      <w:pPr>
        <w:spacing w:after="0"/>
        <w:rPr>
          <w:rStyle w:val="apple-converted-space"/>
          <w:rFonts w:ascii="Times New Roman" w:hAnsi="Times New Roman" w:cs="Times New Roman"/>
          <w:color w:val="000000"/>
          <w:szCs w:val="24"/>
        </w:rPr>
      </w:pP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Rosencrantz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Guildenstern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Hamletovi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spolužiaci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.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</w:p>
    <w:p w:rsidR="004A2F9B" w:rsidRPr="0027725E" w:rsidRDefault="00B2110C" w:rsidP="0027725E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Marcellus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Barnardo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, Francisco: členovia stráže. Verný priatelia.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Fortibranos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: nórsky princ (a nastávajúci dánsky princ)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Valtemand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Cornelius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: poslovia do Nórska.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Dvaja hrobári, Nórsky </w:t>
      </w:r>
      <w:proofErr w:type="spellStart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stotoník</w:t>
      </w:r>
      <w:proofErr w:type="spellEnd"/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, Anglickí poslovia, šľachtici -dvorné dámy, vojaci, námorníci, posol a sprievod, štyria alebo piati herci, kňaz, šľachtic.</w:t>
      </w:r>
      <w:r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Téma: Tragédia dánskej vládnucej rodiny</w:t>
      </w:r>
      <w:r w:rsidR="00A16838" w:rsidRPr="0027725E">
        <w:rPr>
          <w:rStyle w:val="apple-converted-space"/>
          <w:rFonts w:ascii="Times New Roman" w:hAnsi="Times New Roman" w:cs="Times New Roman"/>
          <w:color w:val="000000"/>
          <w:szCs w:val="24"/>
        </w:rPr>
        <w:t xml:space="preserve">. 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Tragédia dánskeho princa, ktorý si musel vybrať.</w:t>
      </w:r>
      <w:r w:rsidRPr="0027725E">
        <w:rPr>
          <w:rFonts w:ascii="Times New Roman" w:hAnsi="Times New Roman" w:cs="Times New Roman"/>
          <w:color w:val="000000"/>
          <w:szCs w:val="24"/>
        </w:rPr>
        <w:br/>
      </w:r>
      <w:r w:rsidRPr="0027725E">
        <w:rPr>
          <w:rStyle w:val="apple-style-span"/>
          <w:rFonts w:ascii="Times New Roman" w:hAnsi="Times New Roman" w:cs="Times New Roman"/>
          <w:color w:val="000000"/>
          <w:szCs w:val="24"/>
        </w:rPr>
        <w:t>Idea: Každý zaplatí za svoje hriechy.</w:t>
      </w:r>
      <w:r w:rsidR="00A16838" w:rsidRPr="0027725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Žiadny čin neostane nepotrestaný.</w:t>
      </w:r>
    </w:p>
    <w:sectPr w:rsidR="004A2F9B" w:rsidRPr="0027725E" w:rsidSect="004A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10C"/>
    <w:rsid w:val="001C61F8"/>
    <w:rsid w:val="0027725E"/>
    <w:rsid w:val="0045663C"/>
    <w:rsid w:val="004A2F9B"/>
    <w:rsid w:val="00A16838"/>
    <w:rsid w:val="00B2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B2110C"/>
  </w:style>
  <w:style w:type="character" w:customStyle="1" w:styleId="apple-converted-space">
    <w:name w:val="apple-converted-space"/>
    <w:basedOn w:val="Predvolenpsmoodseku"/>
    <w:rsid w:val="00B21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</dc:creator>
  <cp:keywords/>
  <dc:description/>
  <cp:lastModifiedBy>Megy</cp:lastModifiedBy>
  <cp:revision>3</cp:revision>
  <dcterms:created xsi:type="dcterms:W3CDTF">2010-12-11T18:11:00Z</dcterms:created>
  <dcterms:modified xsi:type="dcterms:W3CDTF">2010-12-11T18:51:00Z</dcterms:modified>
</cp:coreProperties>
</file>