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BD" w:rsidRDefault="00AA5121" w:rsidP="00AA5121">
      <w:pPr>
        <w:jc w:val="center"/>
        <w:rPr>
          <w:b/>
          <w:color w:val="FF0000"/>
          <w:sz w:val="32"/>
          <w:szCs w:val="32"/>
        </w:rPr>
      </w:pPr>
      <w:r w:rsidRPr="00AA5121">
        <w:rPr>
          <w:b/>
          <w:color w:val="FF0000"/>
          <w:sz w:val="32"/>
          <w:szCs w:val="32"/>
        </w:rPr>
        <w:t>Členenie ústavy Slovenskej republiky</w:t>
      </w:r>
    </w:p>
    <w:p w:rsidR="00AA5121" w:rsidRPr="00AA5121" w:rsidRDefault="00AA5121" w:rsidP="00AA5121">
      <w:pPr>
        <w:rPr>
          <w:sz w:val="24"/>
          <w:szCs w:val="24"/>
        </w:rPr>
      </w:pPr>
      <w:r>
        <w:rPr>
          <w:sz w:val="24"/>
          <w:szCs w:val="24"/>
        </w:rPr>
        <w:t>Ústava Slovenskej republiky je členená na preambulu a</w:t>
      </w:r>
      <w:r w:rsidR="00ED3DEF">
        <w:rPr>
          <w:sz w:val="24"/>
          <w:szCs w:val="24"/>
        </w:rPr>
        <w:t xml:space="preserve"> deväť </w:t>
      </w:r>
      <w:r>
        <w:rPr>
          <w:sz w:val="24"/>
          <w:szCs w:val="24"/>
        </w:rPr>
        <w:t>hláv.</w:t>
      </w:r>
    </w:p>
    <w:p w:rsidR="00AA5121" w:rsidRDefault="00AA5121" w:rsidP="00AA512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Preambula </w:t>
      </w:r>
      <w:r>
        <w:rPr>
          <w:sz w:val="24"/>
          <w:szCs w:val="24"/>
        </w:rPr>
        <w:t>je krátky úvod ústavy Slovenskej republiky, ktorý deklaruje, že my, slovenský národ sa zhodujeme na tejto ústave.</w:t>
      </w:r>
    </w:p>
    <w:p w:rsidR="00AA5121" w:rsidRDefault="00AA5121" w:rsidP="00AA512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Prvá hlava </w:t>
      </w:r>
      <w:r>
        <w:rPr>
          <w:sz w:val="24"/>
          <w:szCs w:val="24"/>
        </w:rPr>
        <w:t>je zložená z troch oddielov. Prvý oddiel tvoria základné ustanovenia štátu.</w:t>
      </w:r>
      <w:r w:rsidR="00A434CA">
        <w:rPr>
          <w:sz w:val="24"/>
          <w:szCs w:val="24"/>
        </w:rPr>
        <w:t xml:space="preserve"> Ako napríklad, že Slovenská republika je demokratický štát a dodržiava medzinárodné práva. Ďalej spomína hranice Slovenskej republiky, jej územie, nerastné bohatstvo, jazyk a medzinárodné zmluvy. Druhý oddiel tvoria štátne symboly-vlajku, znak, pečať a hymnu. Tretia hlava </w:t>
      </w:r>
      <w:r w:rsidR="00ED3DEF">
        <w:rPr>
          <w:sz w:val="24"/>
          <w:szCs w:val="24"/>
        </w:rPr>
        <w:t>hovorí o Bratislave ako o hlavnom meste Slovenskej republiky.</w:t>
      </w:r>
    </w:p>
    <w:p w:rsidR="00ED3DEF" w:rsidRDefault="00ED3DEF" w:rsidP="00AA5121">
      <w:pPr>
        <w:rPr>
          <w:sz w:val="24"/>
          <w:szCs w:val="24"/>
        </w:rPr>
      </w:pPr>
      <w:r>
        <w:rPr>
          <w:b/>
          <w:sz w:val="24"/>
          <w:szCs w:val="24"/>
        </w:rPr>
        <w:t>Druhá hlava</w:t>
      </w:r>
      <w:r>
        <w:rPr>
          <w:sz w:val="24"/>
          <w:szCs w:val="24"/>
        </w:rPr>
        <w:t>, ktorá ustanovuje základné práva a slobody sa skladá z oddielov 1-8. Konkrétne spomínajú toto: 1.oddiel-všeobecne ustanovenia práv, 2.oddiel základné ľudské práva a slobody, 3.oddiel-politické práva, 4.oddiel-práva menšín, 5.oddiel-sociálne práva, 6.oddiel-ochrana kultúrneho dedičstva, 7.oddiel-právo na súdnu ochranu, 8.oddiel-spoločné ustanovenia k prvej a druhej hlave ústavy Slovenskej republiky.</w:t>
      </w:r>
    </w:p>
    <w:p w:rsidR="00CF1398" w:rsidRDefault="00CF1398" w:rsidP="00AA5121">
      <w:pPr>
        <w:rPr>
          <w:sz w:val="24"/>
          <w:szCs w:val="24"/>
        </w:rPr>
      </w:pPr>
      <w:r>
        <w:rPr>
          <w:b/>
          <w:sz w:val="24"/>
          <w:szCs w:val="24"/>
        </w:rPr>
        <w:t>Tretia hlava</w:t>
      </w:r>
      <w:r>
        <w:rPr>
          <w:sz w:val="24"/>
          <w:szCs w:val="24"/>
        </w:rPr>
        <w:t>-2 oddiely ktoré ustanovujú hospodárstvo Slovenskej republiky. Prvý ustanovuje základné princípy hospodárstva a ekonomiky Slovenskej republiky a taktiež deklaruje Národnú banku SR nezávislou centrálnou bankou. Druhý udáva právomoci Najvyššieho kontrolného úradu.</w:t>
      </w:r>
    </w:p>
    <w:p w:rsidR="00CF1398" w:rsidRDefault="00CF1398" w:rsidP="00AA512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Štvrtá hlava </w:t>
      </w:r>
      <w:r>
        <w:rPr>
          <w:sz w:val="24"/>
          <w:szCs w:val="24"/>
        </w:rPr>
        <w:t>spomína územnú samosprávu. Nie je členená na oddiely a podotýka na to, že základnou jednotkou územnej samosprávy je obec a že ju tvoria VUC. Taktiež vymedzuje práva VUC a obciam.</w:t>
      </w:r>
    </w:p>
    <w:p w:rsidR="00CF1398" w:rsidRDefault="00647907" w:rsidP="00AA5121">
      <w:pPr>
        <w:rPr>
          <w:sz w:val="24"/>
          <w:szCs w:val="24"/>
        </w:rPr>
      </w:pPr>
      <w:r>
        <w:rPr>
          <w:sz w:val="24"/>
          <w:szCs w:val="24"/>
        </w:rPr>
        <w:t xml:space="preserve">Dva oddiely </w:t>
      </w:r>
      <w:r>
        <w:rPr>
          <w:b/>
          <w:sz w:val="24"/>
          <w:szCs w:val="24"/>
        </w:rPr>
        <w:t>piatej hlavy</w:t>
      </w:r>
      <w:r>
        <w:rPr>
          <w:sz w:val="24"/>
          <w:szCs w:val="24"/>
        </w:rPr>
        <w:t xml:space="preserve"> riešia zákonodarnú moc. Prvý vymedzuje práva a povinnosti Národnej Rade SR a druhá spomína podmienky referenda.</w:t>
      </w:r>
    </w:p>
    <w:p w:rsidR="00647907" w:rsidRDefault="00647907" w:rsidP="00AA5121">
      <w:pPr>
        <w:rPr>
          <w:sz w:val="24"/>
          <w:szCs w:val="24"/>
        </w:rPr>
      </w:pPr>
      <w:r>
        <w:rPr>
          <w:sz w:val="24"/>
          <w:szCs w:val="24"/>
        </w:rPr>
        <w:t xml:space="preserve">Výkonná moc je základom </w:t>
      </w:r>
      <w:r>
        <w:rPr>
          <w:b/>
          <w:sz w:val="24"/>
          <w:szCs w:val="24"/>
        </w:rPr>
        <w:t>šiestej hlavy</w:t>
      </w:r>
      <w:r>
        <w:rPr>
          <w:sz w:val="24"/>
          <w:szCs w:val="24"/>
        </w:rPr>
        <w:t xml:space="preserve">. Táto hlava vymedzuje moc a povinnosti vlády SR a prezidenta SR. V jej prvom oddiele sú ustanovené veci ohľadne prezidenta. Napríklad jeho voľbu, práva a vzťah k Národnej Rade. V druhom </w:t>
      </w:r>
      <w:r w:rsidR="00522C65">
        <w:rPr>
          <w:sz w:val="24"/>
          <w:szCs w:val="24"/>
        </w:rPr>
        <w:t>je ustanovené, že vláda je vrcholným orgánom výkonnej moci SR a je tu spomenuté aj jej vymenovanie zloženie atď.</w:t>
      </w:r>
    </w:p>
    <w:p w:rsidR="00522C65" w:rsidRDefault="00522C65" w:rsidP="00AA512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Siedma hlava </w:t>
      </w:r>
      <w:r>
        <w:rPr>
          <w:sz w:val="24"/>
          <w:szCs w:val="24"/>
        </w:rPr>
        <w:t>ustanovuje súdnu moc SR. Jej prvý oddiel sa zaoberá postavením právomocami ústavného súdu Slovenskej republiky. Je to nezávislý orgán, ktorý rozhoduje v prípade porušenia ústavných zákonov.</w:t>
      </w:r>
      <w:r w:rsidR="00B629F1">
        <w:rPr>
          <w:sz w:val="24"/>
          <w:szCs w:val="24"/>
        </w:rPr>
        <w:t xml:space="preserve"> V oddiele číslo 2 je upravené všeobecné súdnictvo SR. Všetky súdy a sudcovia SR sú nestranní. Súdy sa delia na okresné, krajské a najvyšší súd v Bratislave.</w:t>
      </w:r>
    </w:p>
    <w:p w:rsidR="00B629F1" w:rsidRDefault="00B629F1" w:rsidP="00AA5121">
      <w:pPr>
        <w:rPr>
          <w:sz w:val="24"/>
          <w:szCs w:val="24"/>
        </w:rPr>
      </w:pPr>
      <w:r>
        <w:rPr>
          <w:b/>
          <w:sz w:val="24"/>
          <w:szCs w:val="24"/>
        </w:rPr>
        <w:t>Ôsma hlava</w:t>
      </w:r>
      <w:r>
        <w:rPr>
          <w:sz w:val="24"/>
          <w:szCs w:val="24"/>
        </w:rPr>
        <w:t xml:space="preserve"> sa v prvom oddiele zaoberá činnosťou prokuratúry SR. Prokuratúra chráni pred súdom záujmy fyzických a právnických osôb SR. V druhom je ustanovený verejný ochranca práv-ombudsman. Ten z podnetov občanov, alebo zo svojej vlastnej iniciatívy chráni záujmy občanov SR.</w:t>
      </w:r>
    </w:p>
    <w:p w:rsidR="00B629F1" w:rsidRPr="00B629F1" w:rsidRDefault="00B629F1" w:rsidP="00AA512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Deviata hlava </w:t>
      </w:r>
      <w:r>
        <w:rPr>
          <w:sz w:val="24"/>
          <w:szCs w:val="24"/>
        </w:rPr>
        <w:t>taktiež nie je členená na oddiely a obsahuje záverečné ustanovenia ústavy SR.</w:t>
      </w:r>
      <w:bookmarkStart w:id="0" w:name="_GoBack"/>
      <w:bookmarkEnd w:id="0"/>
    </w:p>
    <w:p w:rsidR="00ED3DEF" w:rsidRPr="00ED3DEF" w:rsidRDefault="00ED3DEF" w:rsidP="00AA5121">
      <w:pPr>
        <w:rPr>
          <w:sz w:val="24"/>
          <w:szCs w:val="24"/>
        </w:rPr>
      </w:pPr>
    </w:p>
    <w:p w:rsidR="00A434CA" w:rsidRPr="00A434CA" w:rsidRDefault="00A434CA" w:rsidP="00AA5121">
      <w:pPr>
        <w:rPr>
          <w:sz w:val="24"/>
          <w:szCs w:val="24"/>
        </w:rPr>
      </w:pPr>
    </w:p>
    <w:sectPr w:rsidR="00A434CA" w:rsidRPr="00A4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21"/>
    <w:rsid w:val="00522C65"/>
    <w:rsid w:val="00647907"/>
    <w:rsid w:val="00A434CA"/>
    <w:rsid w:val="00AA5121"/>
    <w:rsid w:val="00B629F1"/>
    <w:rsid w:val="00CF1398"/>
    <w:rsid w:val="00D529BD"/>
    <w:rsid w:val="00ED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16ABC-F852-4C10-946D-0B1B2B38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</dc:creator>
  <cp:keywords/>
  <dc:description/>
  <cp:lastModifiedBy>kubo</cp:lastModifiedBy>
  <cp:revision>1</cp:revision>
  <dcterms:created xsi:type="dcterms:W3CDTF">2013-10-27T16:00:00Z</dcterms:created>
  <dcterms:modified xsi:type="dcterms:W3CDTF">2013-10-27T17:14:00Z</dcterms:modified>
</cp:coreProperties>
</file>