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81" w:rsidRPr="00487438" w:rsidRDefault="00206981" w:rsidP="00206981">
      <w:pPr>
        <w:jc w:val="center"/>
        <w:rPr>
          <w:sz w:val="36"/>
          <w:szCs w:val="36"/>
        </w:rPr>
      </w:pPr>
      <w:proofErr w:type="spellStart"/>
      <w:r w:rsidRPr="00487438">
        <w:rPr>
          <w:sz w:val="36"/>
          <w:szCs w:val="36"/>
          <w:lang w:val="en-US"/>
        </w:rPr>
        <w:t>Labo</w:t>
      </w:r>
      <w:r>
        <w:rPr>
          <w:sz w:val="36"/>
          <w:szCs w:val="36"/>
        </w:rPr>
        <w:t>ratórne</w:t>
      </w:r>
      <w:proofErr w:type="spellEnd"/>
      <w:r>
        <w:rPr>
          <w:sz w:val="36"/>
          <w:szCs w:val="36"/>
        </w:rPr>
        <w:t xml:space="preserve"> cvičenie č. 2</w:t>
      </w:r>
    </w:p>
    <w:p w:rsidR="00206981" w:rsidRDefault="00206981" w:rsidP="00206981">
      <w:pPr>
        <w:rPr>
          <w:lang w:val="cs-CZ" w:eastAsia="en-US"/>
        </w:rPr>
      </w:pPr>
    </w:p>
    <w:p w:rsidR="00206981" w:rsidRDefault="00206981" w:rsidP="00206981">
      <w:pPr>
        <w:rPr>
          <w:lang w:val="cs-CZ" w:eastAsia="en-US"/>
        </w:rPr>
      </w:pPr>
    </w:p>
    <w:p w:rsidR="00206981" w:rsidRPr="00206981" w:rsidRDefault="00206981" w:rsidP="00206981">
      <w:pPr>
        <w:rPr>
          <w:lang w:val="cs-CZ" w:eastAsia="en-US"/>
        </w:rPr>
      </w:pPr>
      <w:proofErr w:type="spellStart"/>
      <w:r w:rsidRPr="00206981">
        <w:rPr>
          <w:b/>
          <w:lang w:val="cs-CZ" w:eastAsia="en-US"/>
        </w:rPr>
        <w:t>Meno</w:t>
      </w:r>
      <w:proofErr w:type="spellEnd"/>
      <w:r w:rsidRPr="00206981">
        <w:rPr>
          <w:b/>
          <w:lang w:val="cs-CZ" w:eastAsia="en-US"/>
        </w:rPr>
        <w:t xml:space="preserve">: </w:t>
      </w:r>
      <w:r w:rsidRPr="00206981">
        <w:rPr>
          <w:lang w:val="cs-CZ" w:eastAsia="en-US"/>
        </w:rPr>
        <w:t>Denisa Bučková</w:t>
      </w:r>
    </w:p>
    <w:p w:rsidR="00206981" w:rsidRPr="00206981" w:rsidRDefault="00206981" w:rsidP="00206981">
      <w:pPr>
        <w:rPr>
          <w:lang w:val="cs-CZ" w:eastAsia="en-US"/>
        </w:rPr>
      </w:pPr>
      <w:proofErr w:type="spellStart"/>
      <w:r w:rsidRPr="00206981">
        <w:rPr>
          <w:b/>
          <w:lang w:val="cs-CZ" w:eastAsia="en-US"/>
        </w:rPr>
        <w:t>Trieda</w:t>
      </w:r>
      <w:proofErr w:type="spellEnd"/>
      <w:r w:rsidRPr="00206981">
        <w:rPr>
          <w:b/>
          <w:lang w:val="cs-CZ" w:eastAsia="en-US"/>
        </w:rPr>
        <w:t xml:space="preserve">: </w:t>
      </w:r>
      <w:proofErr w:type="gramStart"/>
      <w:r w:rsidRPr="00206981">
        <w:rPr>
          <w:lang w:val="cs-CZ" w:eastAsia="en-US"/>
        </w:rPr>
        <w:t>3.B</w:t>
      </w:r>
      <w:proofErr w:type="gramEnd"/>
    </w:p>
    <w:p w:rsidR="00206981" w:rsidRDefault="00206981" w:rsidP="00206981">
      <w:pPr>
        <w:rPr>
          <w:lang w:val="cs-CZ" w:eastAsia="en-US"/>
        </w:rPr>
      </w:pPr>
      <w:proofErr w:type="spellStart"/>
      <w:r w:rsidRPr="00206981">
        <w:rPr>
          <w:b/>
          <w:lang w:val="cs-CZ" w:eastAsia="en-US"/>
        </w:rPr>
        <w:t>Dátum</w:t>
      </w:r>
      <w:proofErr w:type="spellEnd"/>
      <w:r w:rsidRPr="00206981">
        <w:rPr>
          <w:b/>
          <w:lang w:val="cs-CZ" w:eastAsia="en-US"/>
        </w:rPr>
        <w:t xml:space="preserve">: </w:t>
      </w:r>
      <w:proofErr w:type="gramStart"/>
      <w:r w:rsidRPr="00206981">
        <w:rPr>
          <w:lang w:val="cs-CZ" w:eastAsia="en-US"/>
        </w:rPr>
        <w:t>4.11.2010</w:t>
      </w:r>
      <w:proofErr w:type="gramEnd"/>
    </w:p>
    <w:p w:rsidR="00206981" w:rsidRDefault="00206981" w:rsidP="00206981">
      <w:pPr>
        <w:rPr>
          <w:lang w:val="cs-CZ" w:eastAsia="en-US"/>
        </w:rPr>
      </w:pPr>
    </w:p>
    <w:p w:rsidR="00206981" w:rsidRDefault="00206981" w:rsidP="00206981">
      <w:proofErr w:type="spellStart"/>
      <w:r>
        <w:rPr>
          <w:b/>
          <w:lang w:val="cs-CZ" w:eastAsia="en-US"/>
        </w:rPr>
        <w:t>Názov</w:t>
      </w:r>
      <w:proofErr w:type="spellEnd"/>
      <w:r>
        <w:rPr>
          <w:b/>
          <w:lang w:val="cs-CZ" w:eastAsia="en-US"/>
        </w:rPr>
        <w:t xml:space="preserve">: </w:t>
      </w:r>
      <w:r>
        <w:t>Meranie ohniskovej vzdialenosti spojky: a) priamou metódou</w:t>
      </w:r>
    </w:p>
    <w:p w:rsidR="00206981" w:rsidRDefault="00206981" w:rsidP="00206981">
      <w:pPr>
        <w:ind w:left="720"/>
      </w:pPr>
      <w:r>
        <w:t xml:space="preserve">                                                                   b) </w:t>
      </w:r>
      <w:proofErr w:type="spellStart"/>
      <w:r>
        <w:t>Besselovou</w:t>
      </w:r>
      <w:proofErr w:type="spellEnd"/>
      <w:r>
        <w:t xml:space="preserve"> metódou</w:t>
      </w:r>
    </w:p>
    <w:p w:rsidR="00206981" w:rsidRDefault="00206981" w:rsidP="00206981">
      <w:pPr>
        <w:ind w:left="720"/>
      </w:pPr>
    </w:p>
    <w:p w:rsidR="00206981" w:rsidRDefault="00206981" w:rsidP="00206981">
      <w:pPr>
        <w:ind w:left="720"/>
      </w:pPr>
    </w:p>
    <w:p w:rsidR="00206981" w:rsidRPr="00206981" w:rsidRDefault="00206981" w:rsidP="00206981">
      <w:r w:rsidRPr="00206981">
        <w:rPr>
          <w:b/>
        </w:rPr>
        <w:t>Pomôcky:</w:t>
      </w:r>
      <w:r>
        <w:t xml:space="preserve"> zdroj svetla, zobrazovací predmet, dve spojené šošovky, tienidlo, dĺžkové meradlo  a držiaky</w:t>
      </w:r>
    </w:p>
    <w:p w:rsidR="00206981" w:rsidRDefault="00206981" w:rsidP="00206981"/>
    <w:p w:rsidR="00206981" w:rsidRPr="005745A2" w:rsidRDefault="00206981" w:rsidP="00206981">
      <w:r w:rsidRPr="005745A2">
        <w:rPr>
          <w:b/>
        </w:rPr>
        <w:t>Teoretická časť:</w:t>
      </w:r>
      <w:r w:rsidR="005745A2" w:rsidRPr="005745A2">
        <w:t xml:space="preserve">                                             </w:t>
      </w:r>
      <w:r w:rsidR="005745A2">
        <w:t xml:space="preserve">  vyplýva</w:t>
      </w:r>
    </w:p>
    <w:p w:rsidR="00206981" w:rsidRDefault="00206981" w:rsidP="00206981">
      <w:r>
        <w:t>a)  zo zobrazovacej rovnice</w:t>
      </w:r>
      <w:r w:rsidR="005745A2">
        <w:t>:</w:t>
      </w:r>
      <w:r>
        <w:t xml:space="preserve">          </w:t>
      </w:r>
      <w:r w:rsidRPr="00AA52C1">
        <w:rPr>
          <w:position w:val="-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5" o:title=""/>
          </v:shape>
          <o:OLEObject Type="Embed" ProgID="Equation.DSMT4" ShapeID="_x0000_i1025" DrawAspect="Content" ObjectID="_1351852516" r:id="rId6"/>
        </w:object>
      </w:r>
      <w:r>
        <w:t xml:space="preserve"> </w:t>
      </w:r>
      <w:r w:rsidR="005745A2">
        <w:t xml:space="preserve">   </w:t>
      </w:r>
      <w:r w:rsidRPr="00206981">
        <w:rPr>
          <w:sz w:val="48"/>
          <w:szCs w:val="48"/>
        </w:rPr>
        <w:t>→</w:t>
      </w:r>
      <w:r w:rsidR="005745A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AA52C1">
        <w:rPr>
          <w:position w:val="-24"/>
        </w:rPr>
        <w:object w:dxaOrig="1060" w:dyaOrig="620">
          <v:shape id="_x0000_i1026" type="#_x0000_t75" style="width:53.25pt;height:30.75pt" o:ole="">
            <v:imagedata r:id="rId7" o:title=""/>
          </v:shape>
          <o:OLEObject Type="Embed" ProgID="Equation.DSMT4" ShapeID="_x0000_i1026" DrawAspect="Content" ObjectID="_1351852517" r:id="rId8"/>
        </w:object>
      </w:r>
    </w:p>
    <w:p w:rsidR="00206981" w:rsidRPr="00206981" w:rsidRDefault="00206981" w:rsidP="00206981"/>
    <w:p w:rsidR="005745A2" w:rsidRDefault="00980A4E" w:rsidP="005745A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90805</wp:posOffset>
            </wp:positionV>
            <wp:extent cx="3238500" cy="2352675"/>
            <wp:effectExtent l="19050" t="0" r="0" b="0"/>
            <wp:wrapTight wrapText="bothSides">
              <wp:wrapPolygon edited="0">
                <wp:start x="-127" y="0"/>
                <wp:lineTo x="-127" y="21513"/>
                <wp:lineTo x="21600" y="21513"/>
                <wp:lineTo x="21600" y="0"/>
                <wp:lineTo x="-127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5A2">
        <w:rPr>
          <w:lang w:val="cs-CZ" w:eastAsia="en-US"/>
        </w:rPr>
        <w:t xml:space="preserve">b) </w:t>
      </w:r>
      <w:proofErr w:type="spellStart"/>
      <w:r w:rsidR="005745A2">
        <w:t>Besselova</w:t>
      </w:r>
      <w:proofErr w:type="spellEnd"/>
      <w:r w:rsidR="005745A2">
        <w:t xml:space="preserve"> metóda: </w:t>
      </w:r>
    </w:p>
    <w:p w:rsidR="00206981" w:rsidRDefault="005745A2" w:rsidP="00206981">
      <w:pPr>
        <w:rPr>
          <w:lang w:val="cs-CZ" w:eastAsia="en-US"/>
        </w:rPr>
      </w:pPr>
      <w:r>
        <w:rPr>
          <w:lang w:val="cs-CZ" w:eastAsia="en-US"/>
        </w:rPr>
        <w:t xml:space="preserve"> </w:t>
      </w:r>
    </w:p>
    <w:p w:rsidR="005745A2" w:rsidRDefault="005745A2" w:rsidP="00206981">
      <w:pPr>
        <w:rPr>
          <w:lang w:val="cs-CZ" w:eastAsia="en-US"/>
        </w:rPr>
      </w:pPr>
    </w:p>
    <w:p w:rsidR="005745A2" w:rsidRDefault="005745A2" w:rsidP="005745A2">
      <w:r>
        <w:t xml:space="preserve">                                    </w:t>
      </w:r>
      <w:r w:rsidRPr="00AA52C1">
        <w:rPr>
          <w:position w:val="-6"/>
        </w:rPr>
        <w:object w:dxaOrig="960" w:dyaOrig="279">
          <v:shape id="_x0000_i1027" type="#_x0000_t75" style="width:48pt;height:14.25pt" o:ole="">
            <v:imagedata r:id="rId10" o:title=""/>
          </v:shape>
          <o:OLEObject Type="Embed" ProgID="Equation.DSMT4" ShapeID="_x0000_i1027" DrawAspect="Content" ObjectID="_1351852518" r:id="rId11"/>
        </w:object>
      </w:r>
    </w:p>
    <w:p w:rsidR="005745A2" w:rsidRDefault="005745A2" w:rsidP="005745A2">
      <w:pPr>
        <w:jc w:val="center"/>
      </w:pPr>
    </w:p>
    <w:p w:rsidR="005745A2" w:rsidRDefault="005745A2" w:rsidP="005745A2">
      <w:r>
        <w:t xml:space="preserve">                                    </w:t>
      </w:r>
      <w:r w:rsidRPr="00AA52C1">
        <w:rPr>
          <w:position w:val="-6"/>
        </w:rPr>
        <w:object w:dxaOrig="960" w:dyaOrig="279">
          <v:shape id="_x0000_i1028" type="#_x0000_t75" style="width:48pt;height:14.25pt" o:ole="">
            <v:imagedata r:id="rId12" o:title=""/>
          </v:shape>
          <o:OLEObject Type="Embed" ProgID="Equation.DSMT4" ShapeID="_x0000_i1028" DrawAspect="Content" ObjectID="_1351852519" r:id="rId13"/>
        </w:object>
      </w:r>
    </w:p>
    <w:p w:rsidR="005745A2" w:rsidRDefault="005745A2" w:rsidP="005745A2">
      <w:pPr>
        <w:jc w:val="center"/>
      </w:pPr>
    </w:p>
    <w:p w:rsidR="005745A2" w:rsidRDefault="005745A2" w:rsidP="005745A2">
      <w:r>
        <w:t xml:space="preserve">                                    </w:t>
      </w:r>
      <w:r w:rsidRPr="00AA52C1">
        <w:rPr>
          <w:position w:val="-24"/>
        </w:rPr>
        <w:object w:dxaOrig="940" w:dyaOrig="620">
          <v:shape id="_x0000_i1029" type="#_x0000_t75" style="width:47.25pt;height:30.75pt" o:ole="">
            <v:imagedata r:id="rId14" o:title=""/>
          </v:shape>
          <o:OLEObject Type="Embed" ProgID="Equation.DSMT4" ShapeID="_x0000_i1029" DrawAspect="Content" ObjectID="_1351852520" r:id="rId15"/>
        </w:object>
      </w:r>
    </w:p>
    <w:p w:rsidR="005745A2" w:rsidRDefault="005745A2" w:rsidP="005745A2">
      <w:pPr>
        <w:jc w:val="center"/>
      </w:pPr>
    </w:p>
    <w:p w:rsidR="005745A2" w:rsidRDefault="005745A2" w:rsidP="005745A2">
      <w:r>
        <w:t xml:space="preserve">                                   </w:t>
      </w:r>
      <w:r w:rsidRPr="00AA52C1">
        <w:rPr>
          <w:position w:val="-24"/>
        </w:rPr>
        <w:object w:dxaOrig="999" w:dyaOrig="620">
          <v:shape id="_x0000_i1030" type="#_x0000_t75" style="width:50.25pt;height:30.75pt" o:ole="">
            <v:imagedata r:id="rId16" o:title=""/>
          </v:shape>
          <o:OLEObject Type="Embed" ProgID="Equation.DSMT4" ShapeID="_x0000_i1030" DrawAspect="Content" ObjectID="_1351852521" r:id="rId17"/>
        </w:object>
      </w:r>
    </w:p>
    <w:p w:rsidR="005745A2" w:rsidRDefault="005745A2" w:rsidP="005745A2">
      <w:pPr>
        <w:jc w:val="center"/>
      </w:pPr>
    </w:p>
    <w:p w:rsidR="005745A2" w:rsidRDefault="005745A2" w:rsidP="005745A2">
      <w:pPr>
        <w:tabs>
          <w:tab w:val="left" w:pos="2127"/>
        </w:tabs>
      </w:pPr>
      <w:r>
        <w:t xml:space="preserve">                                  </w:t>
      </w:r>
      <w:r w:rsidRPr="00AA52C1">
        <w:rPr>
          <w:position w:val="-24"/>
        </w:rPr>
        <w:object w:dxaOrig="1960" w:dyaOrig="620">
          <v:shape id="_x0000_i1031" type="#_x0000_t75" style="width:98.25pt;height:30.75pt" o:ole="">
            <v:imagedata r:id="rId18" o:title=""/>
          </v:shape>
          <o:OLEObject Type="Embed" ProgID="Equation.DSMT4" ShapeID="_x0000_i1031" DrawAspect="Content" ObjectID="_1351852522" r:id="rId19"/>
        </w:object>
      </w:r>
    </w:p>
    <w:p w:rsidR="005745A2" w:rsidRDefault="005745A2" w:rsidP="005745A2">
      <w:pPr>
        <w:tabs>
          <w:tab w:val="left" w:pos="2127"/>
        </w:tabs>
      </w:pPr>
    </w:p>
    <w:p w:rsidR="005745A2" w:rsidRDefault="005745A2" w:rsidP="005745A2">
      <w:pPr>
        <w:tabs>
          <w:tab w:val="left" w:pos="2127"/>
        </w:tabs>
        <w:rPr>
          <w:b/>
        </w:rPr>
      </w:pPr>
      <w:r>
        <w:rPr>
          <w:b/>
        </w:rPr>
        <w:t>Postup:</w:t>
      </w:r>
    </w:p>
    <w:p w:rsidR="005745A2" w:rsidRPr="00787109" w:rsidRDefault="005745A2" w:rsidP="005745A2">
      <w:r>
        <w:rPr>
          <w:bCs/>
          <w:kern w:val="32"/>
        </w:rPr>
        <w:t>a)  1. Nastavíme vzdialenosť (</w:t>
      </w:r>
      <w:r>
        <w:rPr>
          <w:bCs/>
          <w:i/>
          <w:kern w:val="32"/>
        </w:rPr>
        <w:t xml:space="preserve">a) </w:t>
      </w:r>
      <w:r>
        <w:rPr>
          <w:bCs/>
          <w:kern w:val="32"/>
        </w:rPr>
        <w:t>predmet- spojka.</w:t>
      </w:r>
    </w:p>
    <w:p w:rsidR="005745A2" w:rsidRDefault="005745A2" w:rsidP="005745A2">
      <w:pPr>
        <w:rPr>
          <w:bCs/>
          <w:kern w:val="32"/>
        </w:rPr>
      </w:pPr>
      <w:r>
        <w:rPr>
          <w:bCs/>
          <w:kern w:val="32"/>
        </w:rPr>
        <w:t xml:space="preserve">     2. Posúvaním tienidla nájdeme ostrý obraz predmetu.</w:t>
      </w:r>
    </w:p>
    <w:p w:rsidR="005745A2" w:rsidRPr="002646B7" w:rsidRDefault="005745A2" w:rsidP="005745A2">
      <w:pPr>
        <w:rPr>
          <w:bCs/>
          <w:kern w:val="32"/>
        </w:rPr>
      </w:pPr>
      <w:r>
        <w:rPr>
          <w:bCs/>
          <w:kern w:val="32"/>
        </w:rPr>
        <w:t xml:space="preserve">     3. Odmeriame príslušnú obrazovú vzdialenosť (</w:t>
      </w:r>
      <w:r w:rsidRPr="005745A2">
        <w:rPr>
          <w:bCs/>
          <w:i/>
          <w:kern w:val="32"/>
        </w:rPr>
        <w:t>a</w:t>
      </w:r>
      <w:r w:rsidRPr="005745A2">
        <w:rPr>
          <w:bCs/>
          <w:i/>
          <w:kern w:val="32"/>
          <w:lang w:val="en-US"/>
        </w:rPr>
        <w:t>’</w:t>
      </w:r>
      <w:r>
        <w:rPr>
          <w:bCs/>
          <w:kern w:val="32"/>
        </w:rPr>
        <w:t>).</w:t>
      </w:r>
    </w:p>
    <w:p w:rsidR="005745A2" w:rsidRDefault="005745A2" w:rsidP="005745A2">
      <w:pPr>
        <w:rPr>
          <w:bCs/>
          <w:kern w:val="32"/>
        </w:rPr>
      </w:pPr>
      <w:r>
        <w:rPr>
          <w:bCs/>
          <w:kern w:val="32"/>
        </w:rPr>
        <w:t xml:space="preserve">     4. Meranie opakujeme 5-krát, údaje zapíšeme do tabuľky a určíme ohniskovú vzdialenosť.</w:t>
      </w:r>
    </w:p>
    <w:p w:rsidR="005745A2" w:rsidRDefault="005745A2" w:rsidP="005745A2">
      <w:pPr>
        <w:ind w:left="1080"/>
        <w:rPr>
          <w:bCs/>
          <w:kern w:val="32"/>
        </w:rPr>
      </w:pPr>
    </w:p>
    <w:p w:rsidR="005745A2" w:rsidRPr="00F6422D" w:rsidRDefault="005745A2" w:rsidP="005745A2">
      <w:r>
        <w:t xml:space="preserve">b)  1. </w:t>
      </w:r>
      <w:r>
        <w:rPr>
          <w:bCs/>
          <w:kern w:val="32"/>
        </w:rPr>
        <w:t>Nastavíme vzdialenosť(</w:t>
      </w:r>
      <w:r>
        <w:rPr>
          <w:bCs/>
          <w:i/>
          <w:kern w:val="32"/>
        </w:rPr>
        <w:t xml:space="preserve">e) </w:t>
      </w:r>
      <w:r>
        <w:rPr>
          <w:bCs/>
          <w:kern w:val="32"/>
        </w:rPr>
        <w:t>predmet – tienidlo.</w:t>
      </w:r>
    </w:p>
    <w:p w:rsidR="005745A2" w:rsidRDefault="005745A2" w:rsidP="005745A2">
      <w:pPr>
        <w:rPr>
          <w:bCs/>
          <w:kern w:val="32"/>
        </w:rPr>
      </w:pPr>
      <w:r>
        <w:t xml:space="preserve">     2. </w:t>
      </w:r>
      <w:r>
        <w:rPr>
          <w:bCs/>
          <w:kern w:val="32"/>
        </w:rPr>
        <w:t>Posúvaním spojky nájdeme  prvú polohu</w:t>
      </w:r>
      <w:r w:rsidRPr="005745A2">
        <w:rPr>
          <w:bCs/>
          <w:kern w:val="32"/>
        </w:rPr>
        <w:t xml:space="preserve"> </w:t>
      </w:r>
      <w:r>
        <w:rPr>
          <w:bCs/>
          <w:kern w:val="32"/>
        </w:rPr>
        <w:t xml:space="preserve">(I.) , pri ktorej je obraz ostrý a zväčšený. </w:t>
      </w:r>
    </w:p>
    <w:p w:rsidR="005745A2" w:rsidRDefault="005745A2" w:rsidP="005745A2">
      <w:pPr>
        <w:rPr>
          <w:bCs/>
          <w:kern w:val="32"/>
        </w:rPr>
      </w:pPr>
      <w:r>
        <w:rPr>
          <w:bCs/>
          <w:kern w:val="32"/>
        </w:rPr>
        <w:t xml:space="preserve">     3. Potom nájdeme aj druhú polohu (II.), pri ktorej je obraz ostrý, zmenšený, určíme  </w:t>
      </w:r>
    </w:p>
    <w:p w:rsidR="005745A2" w:rsidRPr="005745A2" w:rsidRDefault="005745A2" w:rsidP="005745A2">
      <w:pPr>
        <w:rPr>
          <w:bCs/>
          <w:i/>
          <w:kern w:val="32"/>
        </w:rPr>
      </w:pPr>
      <w:r>
        <w:rPr>
          <w:bCs/>
          <w:kern w:val="32"/>
        </w:rPr>
        <w:t xml:space="preserve">         vzdialenosť (</w:t>
      </w:r>
      <w:r>
        <w:rPr>
          <w:bCs/>
          <w:i/>
          <w:kern w:val="32"/>
        </w:rPr>
        <w:t>d).</w:t>
      </w:r>
    </w:p>
    <w:p w:rsidR="005745A2" w:rsidRDefault="005745A2" w:rsidP="005745A2">
      <w:pPr>
        <w:rPr>
          <w:bCs/>
          <w:kern w:val="32"/>
        </w:rPr>
      </w:pPr>
      <w:r>
        <w:rPr>
          <w:lang w:val="en-US"/>
        </w:rPr>
        <w:t xml:space="preserve">     4. </w:t>
      </w:r>
      <w:r>
        <w:rPr>
          <w:bCs/>
          <w:kern w:val="32"/>
        </w:rPr>
        <w:t xml:space="preserve">Meranie opakujeme 5-krát, údaje zapíšeme do tabuľky </w:t>
      </w:r>
      <w:proofErr w:type="gramStart"/>
      <w:r>
        <w:rPr>
          <w:bCs/>
          <w:kern w:val="32"/>
        </w:rPr>
        <w:t>a  určíme</w:t>
      </w:r>
      <w:proofErr w:type="gramEnd"/>
      <w:r>
        <w:rPr>
          <w:bCs/>
          <w:kern w:val="32"/>
        </w:rPr>
        <w:t xml:space="preserve"> ohniskovú vzdialenosť</w:t>
      </w:r>
      <w:r w:rsidR="006346DD">
        <w:rPr>
          <w:bCs/>
          <w:kern w:val="32"/>
        </w:rPr>
        <w:t>.</w:t>
      </w:r>
    </w:p>
    <w:p w:rsidR="005745A2" w:rsidRPr="005745A2" w:rsidRDefault="005745A2" w:rsidP="005745A2">
      <w:pPr>
        <w:tabs>
          <w:tab w:val="left" w:pos="2127"/>
        </w:tabs>
        <w:rPr>
          <w:b/>
        </w:rPr>
      </w:pPr>
    </w:p>
    <w:p w:rsidR="005745A2" w:rsidRDefault="005745A2" w:rsidP="00206981">
      <w:pPr>
        <w:rPr>
          <w:lang w:val="cs-CZ" w:eastAsia="en-US"/>
        </w:rPr>
      </w:pPr>
    </w:p>
    <w:p w:rsidR="00980A4E" w:rsidRDefault="00980A4E" w:rsidP="00206981">
      <w:pPr>
        <w:rPr>
          <w:lang w:val="cs-CZ" w:eastAsia="en-US"/>
        </w:rPr>
      </w:pPr>
    </w:p>
    <w:p w:rsidR="00980A4E" w:rsidRPr="00980A4E" w:rsidRDefault="00980A4E" w:rsidP="00980A4E">
      <w:pPr>
        <w:jc w:val="both"/>
        <w:rPr>
          <w:b/>
        </w:rPr>
      </w:pPr>
      <w:r w:rsidRPr="00980A4E">
        <w:rPr>
          <w:b/>
        </w:rPr>
        <w:lastRenderedPageBreak/>
        <w:t>Tabuľky:</w:t>
      </w:r>
    </w:p>
    <w:p w:rsidR="00980A4E" w:rsidRDefault="00980A4E" w:rsidP="00116CCB">
      <w:pPr>
        <w:pStyle w:val="Odsekzoznamu"/>
        <w:numPr>
          <w:ilvl w:val="0"/>
          <w:numId w:val="8"/>
        </w:numPr>
      </w:pPr>
      <w:r>
        <w:t xml:space="preserve">zo zobrazovacej rovnice: </w:t>
      </w:r>
    </w:p>
    <w:p w:rsidR="00116CCB" w:rsidRDefault="00116CCB" w:rsidP="00980A4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134"/>
        <w:gridCol w:w="1134"/>
        <w:gridCol w:w="1273"/>
      </w:tblGrid>
      <w:tr w:rsidR="00116CCB" w:rsidTr="00116CCB">
        <w:tc>
          <w:tcPr>
            <w:tcW w:w="884" w:type="dxa"/>
          </w:tcPr>
          <w:p w:rsidR="00116CCB" w:rsidRPr="00116CCB" w:rsidRDefault="00116CCB" w:rsidP="000C728C">
            <w:pPr>
              <w:jc w:val="center"/>
            </w:pPr>
            <w:proofErr w:type="spellStart"/>
            <w:r w:rsidRPr="00116CCB">
              <w:t>P.č</w:t>
            </w:r>
            <w:proofErr w:type="spellEnd"/>
            <w:r w:rsidRPr="00116CCB">
              <w:t>.</w:t>
            </w:r>
          </w:p>
        </w:tc>
        <w:tc>
          <w:tcPr>
            <w:tcW w:w="1134" w:type="dxa"/>
          </w:tcPr>
          <w:p w:rsidR="00116CCB" w:rsidRPr="00116CCB" w:rsidRDefault="00116CCB" w:rsidP="000C728C">
            <w:pPr>
              <w:jc w:val="center"/>
              <w:rPr>
                <w:i/>
              </w:rPr>
            </w:pPr>
            <w:r w:rsidRPr="00116CCB">
              <w:rPr>
                <w:i/>
              </w:rPr>
              <w:t>a</w:t>
            </w:r>
          </w:p>
        </w:tc>
        <w:tc>
          <w:tcPr>
            <w:tcW w:w="1134" w:type="dxa"/>
          </w:tcPr>
          <w:p w:rsidR="00116CCB" w:rsidRPr="00116CCB" w:rsidRDefault="00116CCB" w:rsidP="000C728C">
            <w:pPr>
              <w:jc w:val="center"/>
              <w:rPr>
                <w:i/>
              </w:rPr>
            </w:pPr>
            <w:r w:rsidRPr="00116CCB">
              <w:rPr>
                <w:i/>
              </w:rPr>
              <w:t>a</w:t>
            </w:r>
            <w:r w:rsidRPr="00116CCB">
              <w:rPr>
                <w:i/>
                <w:lang w:val="en-US"/>
              </w:rPr>
              <w:t>’</w:t>
            </w:r>
          </w:p>
        </w:tc>
        <w:tc>
          <w:tcPr>
            <w:tcW w:w="1273" w:type="dxa"/>
          </w:tcPr>
          <w:p w:rsidR="00116CCB" w:rsidRPr="00116CCB" w:rsidRDefault="00116CCB" w:rsidP="000C728C">
            <w:pPr>
              <w:jc w:val="center"/>
              <w:rPr>
                <w:i/>
                <w:vertAlign w:val="subscript"/>
              </w:rPr>
            </w:pPr>
            <w:r w:rsidRPr="00116CCB">
              <w:rPr>
                <w:i/>
              </w:rPr>
              <w:t>f</w:t>
            </w:r>
            <w:r w:rsidRPr="00116CCB">
              <w:rPr>
                <w:i/>
                <w:vertAlign w:val="subscript"/>
              </w:rPr>
              <w:t>1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9,75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10,12</w:t>
            </w:r>
          </w:p>
        </w:tc>
      </w:tr>
      <w:tr w:rsidR="00116CCB" w:rsidTr="00116CCB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16CCB" w:rsidRDefault="00116CCB" w:rsidP="00116C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116CCB" w:rsidTr="00116CCB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16CCB" w:rsidRDefault="00116CCB" w:rsidP="00116C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116CCB" w:rsidTr="00116CCB"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CCB" w:rsidRDefault="00116CCB" w:rsidP="000C728C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CCB" w:rsidRPr="00E64633" w:rsidRDefault="00116CCB" w:rsidP="000C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6CCB" w:rsidRPr="00E64633" w:rsidRDefault="00116CCB" w:rsidP="000C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9,954</w:t>
            </w:r>
          </w:p>
        </w:tc>
      </w:tr>
    </w:tbl>
    <w:p w:rsidR="00116CCB" w:rsidRDefault="00116CCB" w:rsidP="00116CC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134"/>
        <w:gridCol w:w="1134"/>
        <w:gridCol w:w="1273"/>
      </w:tblGrid>
      <w:tr w:rsidR="00116CCB" w:rsidTr="00116CCB">
        <w:tc>
          <w:tcPr>
            <w:tcW w:w="884" w:type="dxa"/>
          </w:tcPr>
          <w:p w:rsidR="00116CCB" w:rsidRPr="00116CCB" w:rsidRDefault="00116CCB" w:rsidP="000C728C">
            <w:pPr>
              <w:jc w:val="center"/>
            </w:pPr>
            <w:proofErr w:type="spellStart"/>
            <w:r w:rsidRPr="00116CCB">
              <w:t>P.č</w:t>
            </w:r>
            <w:proofErr w:type="spellEnd"/>
            <w:r w:rsidRPr="00116CCB">
              <w:t>.</w:t>
            </w:r>
          </w:p>
        </w:tc>
        <w:tc>
          <w:tcPr>
            <w:tcW w:w="1134" w:type="dxa"/>
          </w:tcPr>
          <w:p w:rsidR="00116CCB" w:rsidRPr="00116CCB" w:rsidRDefault="00116CCB" w:rsidP="000C728C">
            <w:pPr>
              <w:jc w:val="center"/>
              <w:rPr>
                <w:i/>
              </w:rPr>
            </w:pPr>
            <w:r w:rsidRPr="00116CCB">
              <w:rPr>
                <w:i/>
              </w:rPr>
              <w:t>a</w:t>
            </w:r>
          </w:p>
        </w:tc>
        <w:tc>
          <w:tcPr>
            <w:tcW w:w="1134" w:type="dxa"/>
          </w:tcPr>
          <w:p w:rsidR="00116CCB" w:rsidRPr="00116CCB" w:rsidRDefault="00116CCB" w:rsidP="000C728C">
            <w:pPr>
              <w:jc w:val="center"/>
              <w:rPr>
                <w:i/>
              </w:rPr>
            </w:pPr>
            <w:r w:rsidRPr="00116CCB">
              <w:rPr>
                <w:i/>
              </w:rPr>
              <w:t>a</w:t>
            </w:r>
            <w:r w:rsidRPr="00116CCB">
              <w:rPr>
                <w:i/>
                <w:lang w:val="en-US"/>
              </w:rPr>
              <w:t>’</w:t>
            </w:r>
          </w:p>
        </w:tc>
        <w:tc>
          <w:tcPr>
            <w:tcW w:w="1273" w:type="dxa"/>
          </w:tcPr>
          <w:p w:rsidR="00116CCB" w:rsidRPr="00116CCB" w:rsidRDefault="00116CCB" w:rsidP="000C728C">
            <w:pPr>
              <w:jc w:val="center"/>
              <w:rPr>
                <w:i/>
                <w:vertAlign w:val="subscript"/>
              </w:rPr>
            </w:pPr>
            <w:r w:rsidRPr="00116CCB">
              <w:rPr>
                <w:i/>
              </w:rPr>
              <w:t>f</w:t>
            </w:r>
            <w:r w:rsidRPr="00116CCB">
              <w:rPr>
                <w:i/>
                <w:vertAlign w:val="subscript"/>
              </w:rPr>
              <w:t>2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</w:tr>
      <w:tr w:rsidR="00116CCB" w:rsidTr="00116CCB">
        <w:tc>
          <w:tcPr>
            <w:tcW w:w="884" w:type="dxa"/>
            <w:vAlign w:val="center"/>
          </w:tcPr>
          <w:p w:rsidR="00116CCB" w:rsidRDefault="00116CCB" w:rsidP="00116C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134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4,89</w:t>
            </w:r>
          </w:p>
        </w:tc>
      </w:tr>
      <w:tr w:rsidR="00116CCB" w:rsidTr="00116CCB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16CCB" w:rsidRDefault="00116CCB" w:rsidP="00116C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3" w:type="dxa"/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4,91</w:t>
            </w:r>
          </w:p>
        </w:tc>
      </w:tr>
      <w:tr w:rsidR="00116CCB" w:rsidTr="00116CCB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16CCB" w:rsidRDefault="00116CCB" w:rsidP="00116C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4,95</w:t>
            </w:r>
          </w:p>
        </w:tc>
      </w:tr>
      <w:tr w:rsidR="00116CCB" w:rsidTr="00116CCB"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CCB" w:rsidRDefault="00116CCB" w:rsidP="000C728C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CCB" w:rsidRPr="00E64633" w:rsidRDefault="00116CCB" w:rsidP="000C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6CCB" w:rsidRPr="00E64633" w:rsidRDefault="00116CCB" w:rsidP="000C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bottom"/>
          </w:tcPr>
          <w:p w:rsidR="00116CCB" w:rsidRPr="00E64633" w:rsidRDefault="00116CCB" w:rsidP="000C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633">
              <w:rPr>
                <w:rFonts w:ascii="Arial" w:hAnsi="Arial" w:cs="Arial"/>
                <w:sz w:val="20"/>
                <w:szCs w:val="20"/>
              </w:rPr>
              <w:t>4,938</w:t>
            </w:r>
          </w:p>
        </w:tc>
      </w:tr>
    </w:tbl>
    <w:p w:rsidR="00980A4E" w:rsidRDefault="00980A4E" w:rsidP="00116CCB">
      <w:pPr>
        <w:ind w:left="142" w:hanging="142"/>
      </w:pPr>
    </w:p>
    <w:p w:rsidR="00980A4E" w:rsidRDefault="00980A4E" w:rsidP="00980A4E">
      <w:r>
        <w:t xml:space="preserve">  b) </w:t>
      </w:r>
      <w:proofErr w:type="spellStart"/>
      <w:r>
        <w:t>Besselovou</w:t>
      </w:r>
      <w:proofErr w:type="spellEnd"/>
      <w:r>
        <w:t xml:space="preserve"> met</w:t>
      </w:r>
      <w:r w:rsidR="00116CCB">
        <w:t>ó</w:t>
      </w:r>
      <w:r>
        <w:t>dou:</w:t>
      </w:r>
    </w:p>
    <w:p w:rsidR="00980A4E" w:rsidRDefault="00980A4E" w:rsidP="00980A4E"/>
    <w:tbl>
      <w:tblPr>
        <w:tblStyle w:val="Mriekatabuky"/>
        <w:tblW w:w="0" w:type="auto"/>
        <w:tblInd w:w="250" w:type="dxa"/>
        <w:tblLook w:val="01E0"/>
      </w:tblPr>
      <w:tblGrid>
        <w:gridCol w:w="884"/>
        <w:gridCol w:w="1134"/>
        <w:gridCol w:w="1134"/>
        <w:gridCol w:w="1273"/>
      </w:tblGrid>
      <w:tr w:rsidR="00980A4E" w:rsidTr="00980A4E">
        <w:tc>
          <w:tcPr>
            <w:tcW w:w="884" w:type="dxa"/>
          </w:tcPr>
          <w:p w:rsidR="00980A4E" w:rsidRDefault="00980A4E" w:rsidP="00980A4E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e</w:t>
            </w:r>
          </w:p>
        </w:tc>
        <w:tc>
          <w:tcPr>
            <w:tcW w:w="1134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d</w:t>
            </w:r>
          </w:p>
        </w:tc>
        <w:tc>
          <w:tcPr>
            <w:tcW w:w="1273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f</w:t>
            </w:r>
            <w:r w:rsidRPr="00980A4E">
              <w:rPr>
                <w:i/>
                <w:vertAlign w:val="subscript"/>
              </w:rPr>
              <w:t>1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</w:tr>
      <w:tr w:rsidR="00980A4E" w:rsidTr="00980A4E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980A4E" w:rsidRDefault="00980A4E" w:rsidP="00980A4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9,94</w:t>
            </w:r>
          </w:p>
        </w:tc>
      </w:tr>
      <w:tr w:rsidR="00980A4E" w:rsidTr="00980A4E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980A4E" w:rsidRDefault="00980A4E" w:rsidP="00980A4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</w:tr>
      <w:tr w:rsidR="00980A4E" w:rsidTr="00980A4E"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A4E" w:rsidRDefault="00980A4E" w:rsidP="00980A4E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0A4E" w:rsidRDefault="00980A4E" w:rsidP="00980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0A4E" w:rsidRDefault="00980A4E" w:rsidP="00980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10,024</w:t>
            </w:r>
          </w:p>
        </w:tc>
      </w:tr>
    </w:tbl>
    <w:p w:rsidR="00980A4E" w:rsidRDefault="00980A4E" w:rsidP="00980A4E"/>
    <w:tbl>
      <w:tblPr>
        <w:tblStyle w:val="Mriekatabuky"/>
        <w:tblW w:w="0" w:type="auto"/>
        <w:tblInd w:w="250" w:type="dxa"/>
        <w:tblLook w:val="01E0"/>
      </w:tblPr>
      <w:tblGrid>
        <w:gridCol w:w="884"/>
        <w:gridCol w:w="1134"/>
        <w:gridCol w:w="1134"/>
        <w:gridCol w:w="1273"/>
      </w:tblGrid>
      <w:tr w:rsidR="00980A4E" w:rsidTr="00980A4E">
        <w:tc>
          <w:tcPr>
            <w:tcW w:w="884" w:type="dxa"/>
          </w:tcPr>
          <w:p w:rsidR="00980A4E" w:rsidRDefault="00980A4E" w:rsidP="00980A4E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e</w:t>
            </w:r>
          </w:p>
        </w:tc>
        <w:tc>
          <w:tcPr>
            <w:tcW w:w="1134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d</w:t>
            </w:r>
          </w:p>
        </w:tc>
        <w:tc>
          <w:tcPr>
            <w:tcW w:w="1273" w:type="dxa"/>
          </w:tcPr>
          <w:p w:rsidR="00980A4E" w:rsidRPr="00980A4E" w:rsidRDefault="00980A4E" w:rsidP="00980A4E">
            <w:pPr>
              <w:jc w:val="center"/>
              <w:rPr>
                <w:i/>
              </w:rPr>
            </w:pPr>
            <w:r w:rsidRPr="00980A4E">
              <w:rPr>
                <w:i/>
              </w:rPr>
              <w:t>f</w:t>
            </w:r>
            <w:r w:rsidRPr="00980A4E">
              <w:rPr>
                <w:i/>
                <w:vertAlign w:val="subscript"/>
              </w:rPr>
              <w:t>2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</w:tr>
      <w:tr w:rsidR="00980A4E" w:rsidTr="00980A4E">
        <w:tc>
          <w:tcPr>
            <w:tcW w:w="884" w:type="dxa"/>
            <w:vAlign w:val="center"/>
          </w:tcPr>
          <w:p w:rsidR="00980A4E" w:rsidRDefault="00980A4E" w:rsidP="00980A4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</w:tr>
      <w:tr w:rsidR="00980A4E" w:rsidTr="00980A4E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980A4E" w:rsidRDefault="00980A4E" w:rsidP="00980A4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3" w:type="dxa"/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</w:tr>
      <w:tr w:rsidR="00980A4E" w:rsidTr="00980A4E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980A4E" w:rsidRDefault="00980A4E" w:rsidP="00980A4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</w:tr>
      <w:tr w:rsidR="00980A4E" w:rsidTr="00980A4E"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A4E" w:rsidRDefault="00980A4E" w:rsidP="00980A4E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0A4E" w:rsidRDefault="00980A4E" w:rsidP="00980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0A4E" w:rsidRDefault="00980A4E" w:rsidP="00980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bottom"/>
          </w:tcPr>
          <w:p w:rsidR="00980A4E" w:rsidRDefault="00980A4E" w:rsidP="00980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5,046</w:t>
            </w:r>
          </w:p>
        </w:tc>
      </w:tr>
    </w:tbl>
    <w:p w:rsidR="00980A4E" w:rsidRDefault="00980A4E" w:rsidP="00206981">
      <w:pPr>
        <w:rPr>
          <w:lang w:val="cs-CZ" w:eastAsia="en-US"/>
        </w:rPr>
      </w:pPr>
    </w:p>
    <w:p w:rsidR="00980A4E" w:rsidRDefault="00980A4E" w:rsidP="00206981">
      <w:pPr>
        <w:rPr>
          <w:lang w:val="cs-CZ" w:eastAsia="en-US"/>
        </w:rPr>
      </w:pPr>
    </w:p>
    <w:p w:rsidR="00980A4E" w:rsidRDefault="00980A4E" w:rsidP="00206981">
      <w:pPr>
        <w:rPr>
          <w:lang w:val="cs-CZ" w:eastAsia="en-US"/>
        </w:rPr>
      </w:pPr>
    </w:p>
    <w:p w:rsidR="00980A4E" w:rsidRDefault="00980A4E" w:rsidP="00206981">
      <w:pPr>
        <w:rPr>
          <w:b/>
          <w:lang w:val="cs-CZ" w:eastAsia="en-US"/>
        </w:rPr>
      </w:pPr>
      <w:proofErr w:type="spellStart"/>
      <w:r>
        <w:rPr>
          <w:b/>
          <w:lang w:val="cs-CZ" w:eastAsia="en-US"/>
        </w:rPr>
        <w:t>Záver</w:t>
      </w:r>
      <w:proofErr w:type="spellEnd"/>
      <w:r>
        <w:rPr>
          <w:b/>
          <w:lang w:val="cs-CZ" w:eastAsia="en-US"/>
        </w:rPr>
        <w:t>:</w:t>
      </w:r>
    </w:p>
    <w:p w:rsidR="00980A4E" w:rsidRDefault="00980A4E" w:rsidP="00206981">
      <w:r>
        <w:rPr>
          <w:lang w:val="cs-CZ" w:eastAsia="en-US"/>
        </w:rPr>
        <w:t xml:space="preserve">V tomto </w:t>
      </w:r>
      <w:proofErr w:type="spellStart"/>
      <w:r>
        <w:rPr>
          <w:lang w:val="cs-CZ" w:eastAsia="en-US"/>
        </w:rPr>
        <w:t>labora</w:t>
      </w:r>
      <w:r w:rsidR="00116CCB">
        <w:rPr>
          <w:lang w:val="cs-CZ" w:eastAsia="en-US"/>
        </w:rPr>
        <w:t>t</w:t>
      </w:r>
      <w:r w:rsidR="00116CCB">
        <w:t>órnom</w:t>
      </w:r>
      <w:proofErr w:type="spellEnd"/>
      <w:r w:rsidR="00116CCB">
        <w:t xml:space="preserve"> cvičení sme si prakticky overili niektoré vedomosti z </w:t>
      </w:r>
      <w:r w:rsidR="00116CCB">
        <w:rPr>
          <w:i/>
        </w:rPr>
        <w:t>Optiky.</w:t>
      </w:r>
    </w:p>
    <w:p w:rsidR="00116CCB" w:rsidRPr="006346DD" w:rsidRDefault="00116CCB" w:rsidP="00206981">
      <w:r>
        <w:t>Merali sme ohniskovú vzdialenosť dvoch spojených</w:t>
      </w:r>
      <w:r w:rsidR="006346DD">
        <w:t xml:space="preserve"> šošoviek a využili sme na to d</w:t>
      </w:r>
      <w:r>
        <w:t xml:space="preserve">ve metódy. V oboch prípadoch nám vyšli relatívne malé odchýlky </w:t>
      </w:r>
      <w:r w:rsidR="006346DD">
        <w:t xml:space="preserve">merania, </w:t>
      </w:r>
      <w:r>
        <w:t>ktoré boli</w:t>
      </w:r>
      <w:r w:rsidR="006346DD">
        <w:t xml:space="preserve"> pravdepodobne </w:t>
      </w:r>
      <w:r>
        <w:t xml:space="preserve"> spôsobené zhoršenými podmienkami pre prácu a nedokonalosťou </w:t>
      </w:r>
      <w:proofErr w:type="spellStart"/>
      <w:r>
        <w:t>naších</w:t>
      </w:r>
      <w:proofErr w:type="spellEnd"/>
      <w:r>
        <w:t xml:space="preserve"> zmyslov.</w:t>
      </w:r>
      <w:r w:rsidR="006346DD">
        <w:t xml:space="preserve"> </w:t>
      </w:r>
      <w:r>
        <w:t xml:space="preserve">Postrehli sme, že pri meraní </w:t>
      </w:r>
      <w:proofErr w:type="spellStart"/>
      <w:r>
        <w:t>Besselovou</w:t>
      </w:r>
      <w:proofErr w:type="spellEnd"/>
      <w:r>
        <w:t xml:space="preserve"> metódou, odchýlky merania boli o trochu menšie ako pri meraní priamou metódou.</w:t>
      </w:r>
    </w:p>
    <w:sectPr w:rsidR="00116CCB" w:rsidRPr="006346DD" w:rsidSect="004B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06C"/>
    <w:multiLevelType w:val="hybridMultilevel"/>
    <w:tmpl w:val="B3D816EE"/>
    <w:lvl w:ilvl="0" w:tplc="0384501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3A26B88"/>
    <w:multiLevelType w:val="hybridMultilevel"/>
    <w:tmpl w:val="322413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2D7D84"/>
    <w:multiLevelType w:val="hybridMultilevel"/>
    <w:tmpl w:val="669A81A8"/>
    <w:lvl w:ilvl="0" w:tplc="C29A038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9B52EF4"/>
    <w:multiLevelType w:val="hybridMultilevel"/>
    <w:tmpl w:val="3516D7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5C3732"/>
    <w:multiLevelType w:val="hybridMultilevel"/>
    <w:tmpl w:val="F392CD0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C7543E"/>
    <w:multiLevelType w:val="hybridMultilevel"/>
    <w:tmpl w:val="25D4A70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9B04E1"/>
    <w:multiLevelType w:val="hybridMultilevel"/>
    <w:tmpl w:val="BB1A719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C035D4"/>
    <w:multiLevelType w:val="hybridMultilevel"/>
    <w:tmpl w:val="A3769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981"/>
    <w:rsid w:val="00116CCB"/>
    <w:rsid w:val="00206981"/>
    <w:rsid w:val="004B6E01"/>
    <w:rsid w:val="005745A2"/>
    <w:rsid w:val="006346DD"/>
    <w:rsid w:val="00980A4E"/>
    <w:rsid w:val="00E0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6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206981"/>
    <w:pPr>
      <w:ind w:left="720"/>
      <w:contextualSpacing/>
    </w:pPr>
  </w:style>
  <w:style w:type="table" w:styleId="Mriekatabuky">
    <w:name w:val="Table Grid"/>
    <w:basedOn w:val="Normlnatabuka"/>
    <w:rsid w:val="0098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BUCKOVCI</dc:creator>
  <cp:keywords/>
  <dc:description/>
  <cp:lastModifiedBy>BUCKOVCI</cp:lastModifiedBy>
  <cp:revision>2</cp:revision>
  <dcterms:created xsi:type="dcterms:W3CDTF">2010-11-21T12:07:00Z</dcterms:created>
  <dcterms:modified xsi:type="dcterms:W3CDTF">2010-11-21T12:49:00Z</dcterms:modified>
</cp:coreProperties>
</file>